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1A72967" w14:textId="77777777" w:rsidR="005D4EAE" w:rsidRDefault="005D4EAE" w:rsidP="005D4EAE"/>
    <w:p w14:paraId="34EC3E4B" w14:textId="77777777" w:rsidR="005D4EAE" w:rsidRDefault="005D4EAE" w:rsidP="005D4EAE"/>
    <w:p w14:paraId="661E900C" w14:textId="088570B2" w:rsidR="005D4EAE" w:rsidRDefault="005D4EAE" w:rsidP="005D4EAE">
      <w:r w:rsidRPr="000E5AE4">
        <w:rPr>
          <w:rStyle w:val="Heading3Char"/>
        </w:rPr>
        <w:t>Job Title:</w:t>
      </w:r>
      <w:r>
        <w:tab/>
      </w:r>
      <w:r w:rsidR="000E5AE4">
        <w:tab/>
      </w:r>
      <w:r w:rsidR="00AD0DF9">
        <w:rPr>
          <w:rFonts w:ascii="Calibri" w:hAnsi="Calibri" w:cs="Calibri"/>
          <w:sz w:val="24"/>
          <w:szCs w:val="24"/>
        </w:rPr>
        <w:t xml:space="preserve">Youth </w:t>
      </w:r>
      <w:r w:rsidR="00003ADB" w:rsidRPr="00A05B9F">
        <w:rPr>
          <w:rFonts w:ascii="Calibri" w:hAnsi="Calibri" w:cs="Calibri"/>
          <w:sz w:val="24"/>
          <w:szCs w:val="24"/>
        </w:rPr>
        <w:t xml:space="preserve">Group </w:t>
      </w:r>
      <w:r w:rsidR="00DF6DAD" w:rsidRPr="00A05B9F">
        <w:rPr>
          <w:rFonts w:ascii="Calibri" w:hAnsi="Calibri" w:cs="Calibri"/>
          <w:sz w:val="24"/>
          <w:szCs w:val="24"/>
        </w:rPr>
        <w:t>Leader</w:t>
      </w:r>
      <w:r w:rsidR="00A361B5">
        <w:rPr>
          <w:rFonts w:ascii="Calibri" w:hAnsi="Calibri" w:cs="Calibri"/>
          <w:sz w:val="24"/>
          <w:szCs w:val="24"/>
        </w:rPr>
        <w:t xml:space="preserve"> – Children &amp; Young Persons (CYP)</w:t>
      </w:r>
    </w:p>
    <w:p w14:paraId="01267657" w14:textId="0ECD3EE2" w:rsidR="005D4EAE" w:rsidRDefault="005D4EAE" w:rsidP="005D4EAE">
      <w:r w:rsidRPr="000E5AE4">
        <w:rPr>
          <w:rStyle w:val="Heading3Char"/>
        </w:rPr>
        <w:t>Reporting to:</w:t>
      </w:r>
      <w:r w:rsidRPr="000E5AE4">
        <w:rPr>
          <w:rStyle w:val="Heading3Char"/>
        </w:rPr>
        <w:tab/>
      </w:r>
      <w:r w:rsidR="00032805" w:rsidRPr="00A05B9F">
        <w:rPr>
          <w:rFonts w:ascii="Calibri" w:hAnsi="Calibri" w:cs="Calibri"/>
          <w:sz w:val="24"/>
          <w:szCs w:val="24"/>
        </w:rPr>
        <w:t>Head</w:t>
      </w:r>
      <w:r w:rsidRPr="00A05B9F">
        <w:rPr>
          <w:rFonts w:ascii="Calibri" w:hAnsi="Calibri" w:cs="Calibri"/>
          <w:sz w:val="24"/>
          <w:szCs w:val="24"/>
        </w:rPr>
        <w:t xml:space="preserve"> of </w:t>
      </w:r>
      <w:r w:rsidR="0075491E">
        <w:rPr>
          <w:rFonts w:ascii="Calibri" w:hAnsi="Calibri" w:cs="Calibri"/>
          <w:sz w:val="24"/>
          <w:szCs w:val="24"/>
        </w:rPr>
        <w:t>Development &amp; Engagement</w:t>
      </w:r>
    </w:p>
    <w:p w14:paraId="615B2D77" w14:textId="385AB075" w:rsidR="005D4EAE" w:rsidRDefault="005D4EAE" w:rsidP="005D4EAE">
      <w:r w:rsidRPr="000E5AE4">
        <w:rPr>
          <w:rStyle w:val="Heading3Char"/>
        </w:rPr>
        <w:t>Salary:</w:t>
      </w:r>
      <w:r w:rsidRPr="005D4EAE">
        <w:rPr>
          <w:b/>
          <w:bCs/>
        </w:rPr>
        <w:t xml:space="preserve"> </w:t>
      </w:r>
      <w:r w:rsidRPr="005D4EAE">
        <w:rPr>
          <w:b/>
          <w:bCs/>
        </w:rPr>
        <w:tab/>
      </w:r>
      <w:r w:rsidR="000E5AE4">
        <w:rPr>
          <w:b/>
          <w:bCs/>
        </w:rPr>
        <w:tab/>
      </w:r>
      <w:r w:rsidR="001E7387">
        <w:rPr>
          <w:rFonts w:ascii="Calibri" w:hAnsi="Calibri" w:cs="Calibri"/>
          <w:sz w:val="24"/>
          <w:szCs w:val="24"/>
        </w:rPr>
        <w:t>£1</w:t>
      </w:r>
      <w:r w:rsidR="006E20E4">
        <w:rPr>
          <w:rFonts w:ascii="Calibri" w:hAnsi="Calibri" w:cs="Calibri"/>
          <w:sz w:val="24"/>
          <w:szCs w:val="24"/>
        </w:rPr>
        <w:t>0,924</w:t>
      </w:r>
      <w:r w:rsidR="0075491E">
        <w:rPr>
          <w:rFonts w:ascii="Calibri" w:hAnsi="Calibri" w:cs="Calibri"/>
          <w:sz w:val="24"/>
          <w:szCs w:val="24"/>
        </w:rPr>
        <w:t xml:space="preserve"> actual</w:t>
      </w:r>
    </w:p>
    <w:p w14:paraId="16504A61" w14:textId="69ED0D53" w:rsidR="00D700ED" w:rsidRDefault="005D4EAE" w:rsidP="00916ED3">
      <w:pPr>
        <w:spacing w:after="0" w:line="240" w:lineRule="auto"/>
        <w:ind w:left="2160" w:hanging="2160"/>
        <w:rPr>
          <w:rFonts w:ascii="Calibri" w:hAnsi="Calibri" w:cs="Calibri"/>
          <w:sz w:val="24"/>
          <w:szCs w:val="24"/>
        </w:rPr>
      </w:pPr>
      <w:r w:rsidRPr="000E5AE4">
        <w:rPr>
          <w:rStyle w:val="Heading3Char"/>
        </w:rPr>
        <w:t>Working hours</w:t>
      </w:r>
      <w:r w:rsidRPr="005D4EAE">
        <w:rPr>
          <w:b/>
          <w:bCs/>
        </w:rPr>
        <w:t>:</w:t>
      </w:r>
      <w:r w:rsidR="000E5AE4">
        <w:rPr>
          <w:b/>
          <w:bCs/>
        </w:rPr>
        <w:tab/>
      </w:r>
      <w:r w:rsidR="00DF6DAD" w:rsidRPr="00A05B9F">
        <w:rPr>
          <w:rFonts w:ascii="Calibri" w:hAnsi="Calibri" w:cs="Calibri"/>
          <w:sz w:val="24"/>
          <w:szCs w:val="24"/>
        </w:rPr>
        <w:t>1</w:t>
      </w:r>
      <w:r w:rsidR="006E20E4" w:rsidRPr="00A05B9F">
        <w:rPr>
          <w:rFonts w:ascii="Calibri" w:hAnsi="Calibri" w:cs="Calibri"/>
          <w:sz w:val="24"/>
          <w:szCs w:val="24"/>
        </w:rPr>
        <w:t>6</w:t>
      </w:r>
      <w:r w:rsidRPr="00A05B9F">
        <w:rPr>
          <w:rFonts w:ascii="Calibri" w:hAnsi="Calibri" w:cs="Calibri"/>
          <w:sz w:val="24"/>
          <w:szCs w:val="24"/>
        </w:rPr>
        <w:t xml:space="preserve"> hours</w:t>
      </w:r>
      <w:r w:rsidR="0008678F" w:rsidRPr="00A05B9F">
        <w:rPr>
          <w:rFonts w:ascii="Calibri" w:hAnsi="Calibri" w:cs="Calibri"/>
          <w:sz w:val="24"/>
          <w:szCs w:val="24"/>
        </w:rPr>
        <w:t xml:space="preserve"> per week</w:t>
      </w:r>
      <w:r w:rsidR="00982C80">
        <w:rPr>
          <w:rFonts w:ascii="Calibri" w:hAnsi="Calibri" w:cs="Calibri"/>
          <w:sz w:val="24"/>
          <w:szCs w:val="24"/>
        </w:rPr>
        <w:t xml:space="preserve"> covering</w:t>
      </w:r>
      <w:r w:rsidR="00916ED3" w:rsidRPr="00A05B9F">
        <w:rPr>
          <w:rFonts w:ascii="Calibri" w:hAnsi="Calibri" w:cs="Calibri"/>
          <w:sz w:val="24"/>
          <w:szCs w:val="24"/>
        </w:rPr>
        <w:t xml:space="preserve"> </w:t>
      </w:r>
      <w:r w:rsidR="00982C80">
        <w:rPr>
          <w:rFonts w:ascii="Calibri" w:hAnsi="Calibri" w:cs="Calibri"/>
          <w:sz w:val="24"/>
          <w:szCs w:val="24"/>
        </w:rPr>
        <w:t>three days / evenings per week</w:t>
      </w:r>
      <w:r w:rsidR="00916ED3" w:rsidRPr="00A05B9F">
        <w:rPr>
          <w:rFonts w:ascii="Calibri" w:hAnsi="Calibri" w:cs="Calibri"/>
          <w:sz w:val="24"/>
          <w:szCs w:val="24"/>
        </w:rPr>
        <w:t xml:space="preserve">. </w:t>
      </w:r>
      <w:r w:rsidR="00982C80">
        <w:rPr>
          <w:rFonts w:ascii="Calibri" w:hAnsi="Calibri" w:cs="Calibri"/>
          <w:sz w:val="24"/>
          <w:szCs w:val="24"/>
        </w:rPr>
        <w:t>Occasional weekends required</w:t>
      </w:r>
      <w:r w:rsidR="00A361B5">
        <w:rPr>
          <w:rFonts w:ascii="Calibri" w:hAnsi="Calibri" w:cs="Calibri"/>
          <w:sz w:val="24"/>
          <w:szCs w:val="24"/>
        </w:rPr>
        <w:t>. Daytime shifts in school holidays</w:t>
      </w:r>
    </w:p>
    <w:p w14:paraId="5E2E5C6D" w14:textId="0885F68E" w:rsidR="00055A9A" w:rsidRPr="00D360FE" w:rsidRDefault="005D4EAE" w:rsidP="00B62EAE">
      <w:pPr>
        <w:spacing w:after="0" w:line="240" w:lineRule="auto"/>
        <w:rPr>
          <w:bCs/>
          <w:sz w:val="24"/>
          <w:szCs w:val="24"/>
        </w:rPr>
      </w:pPr>
      <w:r w:rsidRPr="00D360FE">
        <w:rPr>
          <w:bCs/>
          <w:sz w:val="24"/>
          <w:szCs w:val="24"/>
        </w:rPr>
        <w:t xml:space="preserve"> </w:t>
      </w:r>
    </w:p>
    <w:p w14:paraId="561DF61F" w14:textId="23AC02E9" w:rsidR="005D4EAE" w:rsidRPr="00D360FE" w:rsidRDefault="005D4EAE" w:rsidP="005D4EAE">
      <w:pPr>
        <w:rPr>
          <w:sz w:val="24"/>
          <w:szCs w:val="24"/>
        </w:rPr>
      </w:pPr>
      <w:r w:rsidRPr="00D700ED">
        <w:rPr>
          <w:rStyle w:val="Heading3Char"/>
        </w:rPr>
        <w:t>Location:</w:t>
      </w:r>
      <w:r w:rsidRPr="00D360FE">
        <w:rPr>
          <w:sz w:val="24"/>
          <w:szCs w:val="24"/>
        </w:rPr>
        <w:t xml:space="preserve"> </w:t>
      </w:r>
      <w:r w:rsidRPr="00D360FE">
        <w:rPr>
          <w:sz w:val="24"/>
          <w:szCs w:val="24"/>
        </w:rPr>
        <w:tab/>
      </w:r>
      <w:r w:rsidR="000E5AE4" w:rsidRPr="00D360FE">
        <w:rPr>
          <w:sz w:val="24"/>
          <w:szCs w:val="24"/>
        </w:rPr>
        <w:tab/>
      </w:r>
      <w:r w:rsidRPr="00A05B9F">
        <w:rPr>
          <w:rFonts w:ascii="Calibri" w:hAnsi="Calibri" w:cs="Calibri"/>
          <w:sz w:val="24"/>
          <w:szCs w:val="24"/>
        </w:rPr>
        <w:t>Lancaster</w:t>
      </w:r>
      <w:r w:rsidR="006E20E4" w:rsidRPr="00A05B9F">
        <w:rPr>
          <w:rFonts w:ascii="Calibri" w:hAnsi="Calibri" w:cs="Calibri"/>
          <w:sz w:val="24"/>
          <w:szCs w:val="24"/>
        </w:rPr>
        <w:t xml:space="preserve"> &amp; Morecambe</w:t>
      </w:r>
    </w:p>
    <w:p w14:paraId="660F677A" w14:textId="532CC18B" w:rsidR="005D4EAE" w:rsidRPr="00DF6DAD" w:rsidRDefault="002B29FB" w:rsidP="005D4EAE">
      <w:pPr>
        <w:rPr>
          <w:color w:val="FF0000"/>
        </w:rPr>
      </w:pPr>
      <w:r>
        <w:rPr>
          <w:rStyle w:val="Heading3Char"/>
        </w:rPr>
        <w:t>D</w:t>
      </w:r>
      <w:r w:rsidR="005D4EAE" w:rsidRPr="000E5AE4">
        <w:rPr>
          <w:rStyle w:val="Heading3Char"/>
        </w:rPr>
        <w:t xml:space="preserve">ate updated: </w:t>
      </w:r>
      <w:r w:rsidR="005D4EAE" w:rsidRPr="000E5AE4">
        <w:rPr>
          <w:rStyle w:val="Heading3Char"/>
        </w:rPr>
        <w:tab/>
      </w:r>
      <w:r w:rsidR="00DF6DAD" w:rsidRPr="00A05B9F">
        <w:rPr>
          <w:rStyle w:val="Heading3Char"/>
          <w:rFonts w:ascii="Calibri" w:hAnsi="Calibri" w:cs="Calibri"/>
          <w:color w:val="auto"/>
        </w:rPr>
        <w:t>March 2025</w:t>
      </w:r>
    </w:p>
    <w:p w14:paraId="56FAF94D" w14:textId="77777777" w:rsidR="001E7387" w:rsidRDefault="001E7387" w:rsidP="000E5AE4">
      <w:pPr>
        <w:pStyle w:val="Heading2"/>
      </w:pPr>
    </w:p>
    <w:p w14:paraId="3D109E19" w14:textId="431D51E1" w:rsidR="00003ADB" w:rsidRPr="00A361B5" w:rsidRDefault="00661068" w:rsidP="00A361B5">
      <w:pPr>
        <w:jc w:val="both"/>
        <w:rPr>
          <w:rFonts w:ascii="Calibri" w:hAnsi="Calibri" w:cs="Calibri"/>
          <w:b/>
          <w:sz w:val="24"/>
          <w:szCs w:val="24"/>
        </w:rPr>
      </w:pPr>
      <w:r>
        <w:rPr>
          <w:rFonts w:ascii="Calibri" w:hAnsi="Calibri" w:cs="Calibri"/>
          <w:b/>
          <w:sz w:val="24"/>
          <w:szCs w:val="24"/>
        </w:rPr>
        <w:t>ROLE SUMMARY</w:t>
      </w:r>
    </w:p>
    <w:p w14:paraId="08F1DCF2" w14:textId="6845740A" w:rsidR="006C74CF" w:rsidRPr="00A361B5" w:rsidRDefault="00982C80" w:rsidP="00A361B5">
      <w:pPr>
        <w:jc w:val="both"/>
        <w:rPr>
          <w:rFonts w:ascii="Calibri" w:hAnsi="Calibri" w:cs="Calibri"/>
          <w:sz w:val="24"/>
          <w:szCs w:val="24"/>
        </w:rPr>
      </w:pPr>
      <w:r w:rsidRPr="00A361B5">
        <w:rPr>
          <w:rFonts w:ascii="Calibri" w:hAnsi="Calibri" w:cs="Calibri"/>
          <w:sz w:val="24"/>
          <w:szCs w:val="24"/>
        </w:rPr>
        <w:t>This role is part of a service focussing on supporting children and young people (CYP) affected by cancer</w:t>
      </w:r>
      <w:r w:rsidR="006C74CF" w:rsidRPr="00A361B5">
        <w:rPr>
          <w:rFonts w:ascii="Calibri" w:hAnsi="Calibri" w:cs="Calibri"/>
          <w:sz w:val="24"/>
          <w:szCs w:val="24"/>
        </w:rPr>
        <w:t xml:space="preserve">, </w:t>
      </w:r>
      <w:r w:rsidRPr="00A361B5">
        <w:rPr>
          <w:rFonts w:ascii="Calibri" w:hAnsi="Calibri" w:cs="Calibri"/>
          <w:sz w:val="24"/>
          <w:szCs w:val="24"/>
        </w:rPr>
        <w:t>bereavement</w:t>
      </w:r>
      <w:r w:rsidR="006C74CF" w:rsidRPr="00A361B5">
        <w:rPr>
          <w:rFonts w:ascii="Calibri" w:hAnsi="Calibri" w:cs="Calibri"/>
          <w:sz w:val="24"/>
          <w:szCs w:val="24"/>
        </w:rPr>
        <w:t xml:space="preserve"> and sudden/traumatic death</w:t>
      </w:r>
      <w:r w:rsidRPr="00A361B5">
        <w:rPr>
          <w:rFonts w:ascii="Calibri" w:hAnsi="Calibri" w:cs="Calibri"/>
          <w:sz w:val="24"/>
          <w:szCs w:val="24"/>
        </w:rPr>
        <w:t>. We use a peer support model which we have developed through five years of action research</w:t>
      </w:r>
      <w:r w:rsidR="006C74CF" w:rsidRPr="00A361B5">
        <w:rPr>
          <w:rFonts w:ascii="Calibri" w:hAnsi="Calibri" w:cs="Calibri"/>
          <w:sz w:val="24"/>
          <w:szCs w:val="24"/>
        </w:rPr>
        <w:t xml:space="preserve">, aiding </w:t>
      </w:r>
      <w:r w:rsidR="00661068">
        <w:rPr>
          <w:rFonts w:ascii="Calibri" w:hAnsi="Calibri" w:cs="Calibri"/>
          <w:sz w:val="24"/>
          <w:szCs w:val="24"/>
        </w:rPr>
        <w:t xml:space="preserve">our </w:t>
      </w:r>
      <w:r w:rsidR="006C74CF" w:rsidRPr="00A361B5">
        <w:rPr>
          <w:rFonts w:ascii="Calibri" w:hAnsi="Calibri" w:cs="Calibri"/>
          <w:sz w:val="24"/>
          <w:szCs w:val="24"/>
        </w:rPr>
        <w:t xml:space="preserve">CYP to build emotional and social skills and gain confidence. Young people are at the core of this service, helping to shape our delivery, and learning how to hold space for one another as they develop new skills in peer support. </w:t>
      </w:r>
    </w:p>
    <w:p w14:paraId="1E7F8190" w14:textId="77777777" w:rsidR="00003ADB" w:rsidRPr="00A361B5" w:rsidRDefault="00003ADB" w:rsidP="00A361B5">
      <w:pPr>
        <w:jc w:val="both"/>
        <w:rPr>
          <w:rFonts w:ascii="Calibri" w:hAnsi="Calibri" w:cs="Calibri"/>
          <w:b/>
          <w:bCs/>
          <w:sz w:val="24"/>
          <w:szCs w:val="24"/>
        </w:rPr>
      </w:pPr>
      <w:r w:rsidRPr="00A361B5">
        <w:rPr>
          <w:rFonts w:ascii="Calibri" w:hAnsi="Calibri" w:cs="Calibri"/>
          <w:b/>
          <w:bCs/>
          <w:sz w:val="24"/>
          <w:szCs w:val="24"/>
        </w:rPr>
        <w:t>ABOUT YOU</w:t>
      </w:r>
    </w:p>
    <w:p w14:paraId="29435C27" w14:textId="5EF0DC36" w:rsidR="006C74CF" w:rsidRPr="00A361B5" w:rsidRDefault="00661068" w:rsidP="00A361B5">
      <w:pPr>
        <w:spacing w:after="0"/>
        <w:jc w:val="both"/>
        <w:rPr>
          <w:rFonts w:ascii="Calibri" w:hAnsi="Calibri" w:cs="Calibri"/>
          <w:sz w:val="24"/>
          <w:szCs w:val="24"/>
        </w:rPr>
      </w:pPr>
      <w:r>
        <w:rPr>
          <w:rFonts w:ascii="Calibri" w:hAnsi="Calibri" w:cs="Calibri"/>
          <w:sz w:val="24"/>
          <w:szCs w:val="24"/>
        </w:rPr>
        <w:t>You</w:t>
      </w:r>
      <w:r w:rsidR="006C74CF" w:rsidRPr="00480321">
        <w:rPr>
          <w:rFonts w:ascii="Calibri" w:hAnsi="Calibri" w:cs="Calibri"/>
          <w:sz w:val="24"/>
          <w:szCs w:val="24"/>
        </w:rPr>
        <w:t xml:space="preserve"> should have experience in managing people and projects, particularly </w:t>
      </w:r>
      <w:r w:rsidR="00A361B5">
        <w:rPr>
          <w:rFonts w:ascii="Calibri" w:hAnsi="Calibri" w:cs="Calibri"/>
          <w:sz w:val="24"/>
          <w:szCs w:val="24"/>
        </w:rPr>
        <w:t>regarding</w:t>
      </w:r>
      <w:r w:rsidR="006C74CF" w:rsidRPr="00480321">
        <w:rPr>
          <w:rFonts w:ascii="Calibri" w:hAnsi="Calibri" w:cs="Calibri"/>
          <w:sz w:val="24"/>
          <w:szCs w:val="24"/>
        </w:rPr>
        <w:t xml:space="preserve"> working with children and young people. A passion for promoting vulnerable </w:t>
      </w:r>
      <w:r w:rsidR="006C74CF" w:rsidRPr="00A361B5">
        <w:rPr>
          <w:rFonts w:ascii="Calibri" w:hAnsi="Calibri" w:cs="Calibri"/>
          <w:sz w:val="24"/>
          <w:szCs w:val="24"/>
        </w:rPr>
        <w:t>CYP</w:t>
      </w:r>
      <w:r w:rsidR="006C74CF" w:rsidRPr="00480321">
        <w:rPr>
          <w:rFonts w:ascii="Calibri" w:hAnsi="Calibri" w:cs="Calibri"/>
          <w:sz w:val="24"/>
          <w:szCs w:val="24"/>
        </w:rPr>
        <w:t xml:space="preserve"> interests and creating inclusive environments is essential. Experience with emotional and social wellbeing activities </w:t>
      </w:r>
      <w:r w:rsidR="006C74CF" w:rsidRPr="00A361B5">
        <w:rPr>
          <w:rFonts w:ascii="Calibri" w:hAnsi="Calibri" w:cs="Calibri"/>
          <w:sz w:val="24"/>
          <w:szCs w:val="24"/>
        </w:rPr>
        <w:t xml:space="preserve">for CYP </w:t>
      </w:r>
      <w:r w:rsidR="006C74CF" w:rsidRPr="00480321">
        <w:rPr>
          <w:rFonts w:ascii="Calibri" w:hAnsi="Calibri" w:cs="Calibri"/>
          <w:sz w:val="24"/>
          <w:szCs w:val="24"/>
        </w:rPr>
        <w:t xml:space="preserve">is required. A </w:t>
      </w:r>
      <w:r w:rsidR="006C74CF" w:rsidRPr="00A361B5">
        <w:rPr>
          <w:rFonts w:ascii="Calibri" w:hAnsi="Calibri" w:cs="Calibri"/>
          <w:sz w:val="24"/>
          <w:szCs w:val="24"/>
        </w:rPr>
        <w:t xml:space="preserve">relevant </w:t>
      </w:r>
      <w:r w:rsidR="006C74CF" w:rsidRPr="00480321">
        <w:rPr>
          <w:rFonts w:ascii="Calibri" w:hAnsi="Calibri" w:cs="Calibri"/>
          <w:sz w:val="24"/>
          <w:szCs w:val="24"/>
        </w:rPr>
        <w:t>Level 3 qualification</w:t>
      </w:r>
      <w:r w:rsidR="006C74CF" w:rsidRPr="00A361B5">
        <w:rPr>
          <w:rFonts w:ascii="Calibri" w:hAnsi="Calibri" w:cs="Calibri"/>
          <w:sz w:val="24"/>
          <w:szCs w:val="24"/>
        </w:rPr>
        <w:t xml:space="preserve"> or above</w:t>
      </w:r>
      <w:r w:rsidR="00A361B5">
        <w:rPr>
          <w:rFonts w:ascii="Calibri" w:hAnsi="Calibri" w:cs="Calibri"/>
          <w:sz w:val="24"/>
          <w:szCs w:val="24"/>
        </w:rPr>
        <w:t>, or a JNC recognised qualification</w:t>
      </w:r>
      <w:r w:rsidR="006C74CF" w:rsidRPr="00480321">
        <w:rPr>
          <w:rFonts w:ascii="Calibri" w:hAnsi="Calibri" w:cs="Calibri"/>
          <w:sz w:val="24"/>
          <w:szCs w:val="24"/>
        </w:rPr>
        <w:t xml:space="preserve"> is preferred, but not essential as support will be provided</w:t>
      </w:r>
      <w:r w:rsidR="006C74CF" w:rsidRPr="00A361B5">
        <w:rPr>
          <w:rFonts w:ascii="Calibri" w:hAnsi="Calibri" w:cs="Calibri"/>
          <w:sz w:val="24"/>
          <w:szCs w:val="24"/>
        </w:rPr>
        <w:t xml:space="preserve"> </w:t>
      </w:r>
      <w:r>
        <w:rPr>
          <w:rFonts w:ascii="Calibri" w:hAnsi="Calibri" w:cs="Calibri"/>
          <w:sz w:val="24"/>
          <w:szCs w:val="24"/>
        </w:rPr>
        <w:t xml:space="preserve">for you </w:t>
      </w:r>
      <w:r w:rsidR="006C74CF" w:rsidRPr="00A361B5">
        <w:rPr>
          <w:rFonts w:ascii="Calibri" w:hAnsi="Calibri" w:cs="Calibri"/>
          <w:sz w:val="24"/>
          <w:szCs w:val="24"/>
        </w:rPr>
        <w:t>as you work towards your qualifications in youth work</w:t>
      </w:r>
      <w:r w:rsidR="006C74CF" w:rsidRPr="00480321">
        <w:rPr>
          <w:rFonts w:ascii="Calibri" w:hAnsi="Calibri" w:cs="Calibri"/>
          <w:sz w:val="24"/>
          <w:szCs w:val="24"/>
        </w:rPr>
        <w:t>. The role requires travel, so a UK driving license and access to transport are necessary.</w:t>
      </w:r>
    </w:p>
    <w:p w14:paraId="4DD3BF53" w14:textId="77777777" w:rsidR="00CB7604" w:rsidRPr="00A361B5" w:rsidRDefault="00CB7604" w:rsidP="00A361B5">
      <w:pPr>
        <w:spacing w:after="0"/>
        <w:jc w:val="both"/>
        <w:rPr>
          <w:rFonts w:ascii="Calibri" w:hAnsi="Calibri" w:cs="Calibri"/>
          <w:sz w:val="24"/>
          <w:szCs w:val="24"/>
        </w:rPr>
      </w:pPr>
    </w:p>
    <w:p w14:paraId="24A49C23" w14:textId="2ACC2BC4" w:rsidR="00CB7604" w:rsidRPr="00661068" w:rsidRDefault="00CB7604" w:rsidP="00A361B5">
      <w:pPr>
        <w:spacing w:after="0"/>
        <w:jc w:val="both"/>
        <w:rPr>
          <w:rFonts w:ascii="Calibri" w:hAnsi="Calibri" w:cs="Calibri"/>
          <w:b/>
          <w:bCs/>
          <w:sz w:val="24"/>
          <w:szCs w:val="24"/>
        </w:rPr>
      </w:pPr>
      <w:r w:rsidRPr="00661068">
        <w:rPr>
          <w:rFonts w:ascii="Calibri" w:hAnsi="Calibri" w:cs="Calibri"/>
          <w:b/>
          <w:bCs/>
          <w:sz w:val="24"/>
          <w:szCs w:val="24"/>
        </w:rPr>
        <w:t>GENERAL WORKING PATTERN</w:t>
      </w:r>
    </w:p>
    <w:p w14:paraId="6C8F4B65" w14:textId="77777777" w:rsidR="00CB7604" w:rsidRDefault="00CB7604" w:rsidP="00A361B5">
      <w:pPr>
        <w:spacing w:after="0"/>
        <w:jc w:val="both"/>
        <w:rPr>
          <w:rFonts w:ascii="Calibri" w:hAnsi="Calibri" w:cs="Calibri"/>
          <w:sz w:val="24"/>
          <w:szCs w:val="24"/>
        </w:rPr>
      </w:pPr>
    </w:p>
    <w:p w14:paraId="6EABA204" w14:textId="25A31460" w:rsidR="00CB7604" w:rsidRPr="00A361B5" w:rsidRDefault="00CB7604" w:rsidP="00661068">
      <w:pPr>
        <w:pStyle w:val="BodyText"/>
        <w:numPr>
          <w:ilvl w:val="0"/>
          <w:numId w:val="9"/>
        </w:numPr>
        <w:tabs>
          <w:tab w:val="left" w:pos="709"/>
        </w:tabs>
        <w:spacing w:line="259" w:lineRule="auto"/>
        <w:ind w:left="714" w:right="-57" w:hanging="357"/>
        <w:rPr>
          <w:rFonts w:ascii="Calibri" w:hAnsi="Calibri" w:cs="Calibri"/>
          <w:szCs w:val="24"/>
        </w:rPr>
      </w:pPr>
      <w:r w:rsidRPr="00A361B5">
        <w:rPr>
          <w:rFonts w:ascii="Calibri" w:hAnsi="Calibri" w:cs="Calibri"/>
          <w:szCs w:val="24"/>
        </w:rPr>
        <w:t>Two</w:t>
      </w:r>
      <w:r w:rsidR="00A361B5">
        <w:rPr>
          <w:rFonts w:ascii="Calibri" w:hAnsi="Calibri" w:cs="Calibri"/>
          <w:szCs w:val="24"/>
        </w:rPr>
        <w:t xml:space="preserve"> x</w:t>
      </w:r>
      <w:r w:rsidRPr="00A361B5">
        <w:rPr>
          <w:rFonts w:ascii="Calibri" w:hAnsi="Calibri" w:cs="Calibri"/>
          <w:szCs w:val="24"/>
        </w:rPr>
        <w:t xml:space="preserve"> 2-hour </w:t>
      </w:r>
      <w:r w:rsidR="00920093">
        <w:rPr>
          <w:rFonts w:ascii="Calibri" w:hAnsi="Calibri" w:cs="Calibri"/>
          <w:szCs w:val="24"/>
        </w:rPr>
        <w:t xml:space="preserve">group </w:t>
      </w:r>
      <w:r w:rsidRPr="00A361B5">
        <w:rPr>
          <w:rFonts w:ascii="Calibri" w:hAnsi="Calibri" w:cs="Calibri"/>
          <w:szCs w:val="24"/>
        </w:rPr>
        <w:t>session</w:t>
      </w:r>
      <w:r w:rsidR="00920093">
        <w:rPr>
          <w:rFonts w:ascii="Calibri" w:hAnsi="Calibri" w:cs="Calibri"/>
          <w:szCs w:val="24"/>
        </w:rPr>
        <w:t>s</w:t>
      </w:r>
      <w:r w:rsidRPr="00A361B5">
        <w:rPr>
          <w:rFonts w:ascii="Calibri" w:hAnsi="Calibri" w:cs="Calibri"/>
          <w:szCs w:val="24"/>
        </w:rPr>
        <w:t xml:space="preserve"> per week delivering Re-Fresh, our peer support group for 12-17-year-olds in Lancaster</w:t>
      </w:r>
      <w:r w:rsidR="007B1807">
        <w:rPr>
          <w:rFonts w:ascii="Calibri" w:hAnsi="Calibri" w:cs="Calibri"/>
          <w:szCs w:val="24"/>
        </w:rPr>
        <w:t>.</w:t>
      </w:r>
    </w:p>
    <w:p w14:paraId="49737035" w14:textId="15A22CB6" w:rsidR="00CB7604" w:rsidRDefault="00CB7604" w:rsidP="00661068">
      <w:pPr>
        <w:pStyle w:val="BodyText"/>
        <w:numPr>
          <w:ilvl w:val="0"/>
          <w:numId w:val="9"/>
        </w:numPr>
        <w:tabs>
          <w:tab w:val="left" w:pos="709"/>
        </w:tabs>
        <w:spacing w:line="259" w:lineRule="auto"/>
        <w:ind w:left="714" w:right="-57" w:hanging="357"/>
        <w:rPr>
          <w:rFonts w:ascii="Calibri" w:hAnsi="Calibri" w:cs="Calibri"/>
          <w:szCs w:val="24"/>
        </w:rPr>
      </w:pPr>
      <w:r w:rsidRPr="00A361B5">
        <w:rPr>
          <w:rFonts w:ascii="Calibri" w:hAnsi="Calibri" w:cs="Calibri"/>
          <w:szCs w:val="24"/>
        </w:rPr>
        <w:t>One</w:t>
      </w:r>
      <w:r w:rsidR="00A361B5">
        <w:rPr>
          <w:rFonts w:ascii="Calibri" w:hAnsi="Calibri" w:cs="Calibri"/>
          <w:szCs w:val="24"/>
        </w:rPr>
        <w:t xml:space="preserve"> x </w:t>
      </w:r>
      <w:r w:rsidRPr="00A361B5">
        <w:rPr>
          <w:rFonts w:ascii="Calibri" w:hAnsi="Calibri" w:cs="Calibri"/>
          <w:szCs w:val="24"/>
        </w:rPr>
        <w:t xml:space="preserve">1-hour </w:t>
      </w:r>
      <w:r w:rsidR="00920093">
        <w:rPr>
          <w:rFonts w:ascii="Calibri" w:hAnsi="Calibri" w:cs="Calibri"/>
          <w:szCs w:val="24"/>
        </w:rPr>
        <w:t xml:space="preserve">group </w:t>
      </w:r>
      <w:r w:rsidRPr="00A361B5">
        <w:rPr>
          <w:rFonts w:ascii="Calibri" w:hAnsi="Calibri" w:cs="Calibri"/>
          <w:szCs w:val="24"/>
        </w:rPr>
        <w:t>session per week leading our Children’s Group (ages 4-12) in either Lancaster or Morecambe.</w:t>
      </w:r>
    </w:p>
    <w:p w14:paraId="18D86011" w14:textId="4A8AA6E1" w:rsidR="008D5B6B" w:rsidRPr="00A361B5" w:rsidRDefault="007E0290" w:rsidP="00661068">
      <w:pPr>
        <w:pStyle w:val="BodyText"/>
        <w:numPr>
          <w:ilvl w:val="0"/>
          <w:numId w:val="9"/>
        </w:numPr>
        <w:tabs>
          <w:tab w:val="left" w:pos="709"/>
        </w:tabs>
        <w:spacing w:line="259" w:lineRule="auto"/>
        <w:ind w:left="714" w:right="-57" w:hanging="357"/>
        <w:rPr>
          <w:rFonts w:ascii="Calibri" w:hAnsi="Calibri" w:cs="Calibri"/>
          <w:szCs w:val="24"/>
        </w:rPr>
      </w:pPr>
      <w:r>
        <w:rPr>
          <w:rFonts w:ascii="Calibri" w:hAnsi="Calibri" w:cs="Calibri"/>
          <w:szCs w:val="24"/>
        </w:rPr>
        <w:t xml:space="preserve">The balance of </w:t>
      </w:r>
      <w:r w:rsidR="00AD6EC5">
        <w:rPr>
          <w:rFonts w:ascii="Calibri" w:hAnsi="Calibri" w:cs="Calibri"/>
          <w:szCs w:val="24"/>
        </w:rPr>
        <w:t xml:space="preserve">your </w:t>
      </w:r>
      <w:r>
        <w:rPr>
          <w:rFonts w:ascii="Calibri" w:hAnsi="Calibri" w:cs="Calibri"/>
          <w:szCs w:val="24"/>
        </w:rPr>
        <w:t>hours</w:t>
      </w:r>
      <w:r w:rsidR="008D5B6B">
        <w:rPr>
          <w:rFonts w:ascii="Calibri" w:hAnsi="Calibri" w:cs="Calibri"/>
          <w:szCs w:val="24"/>
        </w:rPr>
        <w:t xml:space="preserve"> to be used for administration, notes, preparing and planning for sessions.</w:t>
      </w:r>
    </w:p>
    <w:p w14:paraId="1B8594D6" w14:textId="77777777" w:rsidR="00CB7604" w:rsidRPr="00480321" w:rsidRDefault="00CB7604" w:rsidP="00A361B5">
      <w:pPr>
        <w:spacing w:after="0"/>
        <w:jc w:val="both"/>
        <w:rPr>
          <w:rFonts w:ascii="Calibri" w:hAnsi="Calibri" w:cs="Calibri"/>
          <w:sz w:val="24"/>
          <w:szCs w:val="24"/>
        </w:rPr>
      </w:pPr>
    </w:p>
    <w:p w14:paraId="29B47799" w14:textId="77777777" w:rsidR="007E0290" w:rsidRDefault="007E0290" w:rsidP="00A361B5">
      <w:pPr>
        <w:jc w:val="both"/>
        <w:rPr>
          <w:rFonts w:ascii="Calibri" w:hAnsi="Calibri" w:cs="Calibri"/>
          <w:b/>
          <w:sz w:val="24"/>
          <w:szCs w:val="24"/>
        </w:rPr>
      </w:pPr>
    </w:p>
    <w:p w14:paraId="69460734" w14:textId="07BE46F2" w:rsidR="00003ADB" w:rsidRPr="00661068" w:rsidRDefault="00003ADB" w:rsidP="00A361B5">
      <w:pPr>
        <w:jc w:val="both"/>
        <w:rPr>
          <w:rFonts w:ascii="Calibri" w:hAnsi="Calibri" w:cs="Calibri"/>
          <w:b/>
          <w:sz w:val="24"/>
          <w:szCs w:val="24"/>
        </w:rPr>
      </w:pPr>
      <w:r w:rsidRPr="00661068">
        <w:rPr>
          <w:rFonts w:ascii="Calibri" w:hAnsi="Calibri" w:cs="Calibri"/>
          <w:b/>
          <w:sz w:val="24"/>
          <w:szCs w:val="24"/>
        </w:rPr>
        <w:t>DESCRIPTION OF DUTIES</w:t>
      </w:r>
    </w:p>
    <w:p w14:paraId="47B377A5" w14:textId="63948A68" w:rsidR="00003ADB" w:rsidRDefault="00661068" w:rsidP="00661068">
      <w:pPr>
        <w:pStyle w:val="BodyText"/>
        <w:tabs>
          <w:tab w:val="left" w:pos="709"/>
        </w:tabs>
        <w:spacing w:line="259" w:lineRule="auto"/>
        <w:ind w:right="0"/>
        <w:rPr>
          <w:rFonts w:ascii="Calibri" w:hAnsi="Calibri" w:cs="Calibri"/>
          <w:szCs w:val="24"/>
        </w:rPr>
      </w:pPr>
      <w:r>
        <w:rPr>
          <w:rFonts w:ascii="Calibri" w:hAnsi="Calibri" w:cs="Calibri"/>
          <w:szCs w:val="24"/>
        </w:rPr>
        <w:t>You</w:t>
      </w:r>
      <w:r w:rsidRPr="00661068">
        <w:rPr>
          <w:rFonts w:ascii="Calibri" w:hAnsi="Calibri" w:cs="Calibri"/>
          <w:szCs w:val="24"/>
        </w:rPr>
        <w:t xml:space="preserve"> will become a key member of the CancerCare team, collaborating with </w:t>
      </w:r>
      <w:r>
        <w:rPr>
          <w:rFonts w:ascii="Calibri" w:hAnsi="Calibri" w:cs="Calibri"/>
          <w:szCs w:val="24"/>
        </w:rPr>
        <w:t xml:space="preserve">others in </w:t>
      </w:r>
      <w:r w:rsidRPr="00661068">
        <w:rPr>
          <w:rFonts w:ascii="Calibri" w:hAnsi="Calibri" w:cs="Calibri"/>
          <w:szCs w:val="24"/>
        </w:rPr>
        <w:t xml:space="preserve">our Youth Team to deliver sessions at our Lancaster and Morecambe Centres. </w:t>
      </w:r>
      <w:r>
        <w:rPr>
          <w:rFonts w:ascii="Calibri" w:hAnsi="Calibri" w:cs="Calibri"/>
          <w:szCs w:val="24"/>
        </w:rPr>
        <w:t>You</w:t>
      </w:r>
      <w:r w:rsidRPr="00661068">
        <w:rPr>
          <w:rFonts w:ascii="Calibri" w:hAnsi="Calibri" w:cs="Calibri"/>
          <w:szCs w:val="24"/>
        </w:rPr>
        <w:t xml:space="preserve"> will engage </w:t>
      </w:r>
      <w:r w:rsidRPr="00661068">
        <w:rPr>
          <w:rFonts w:ascii="Calibri" w:hAnsi="Calibri" w:cs="Calibri"/>
          <w:szCs w:val="24"/>
        </w:rPr>
        <w:lastRenderedPageBreak/>
        <w:t>with both current and future young clients while helping to develop and implement innovative, inclusive opportunities.</w:t>
      </w:r>
    </w:p>
    <w:p w14:paraId="3B35398E" w14:textId="77777777" w:rsidR="00661068" w:rsidRPr="00A361B5" w:rsidRDefault="00661068" w:rsidP="00661068">
      <w:pPr>
        <w:pStyle w:val="BodyText"/>
        <w:tabs>
          <w:tab w:val="left" w:pos="709"/>
        </w:tabs>
        <w:spacing w:line="259" w:lineRule="auto"/>
        <w:ind w:right="0"/>
        <w:rPr>
          <w:rFonts w:ascii="Calibri" w:hAnsi="Calibri" w:cs="Calibri"/>
          <w:szCs w:val="24"/>
        </w:rPr>
      </w:pPr>
    </w:p>
    <w:p w14:paraId="2761DA93" w14:textId="77777777" w:rsidR="00CB7604" w:rsidRPr="00480321" w:rsidRDefault="00CB7604" w:rsidP="00661068">
      <w:pPr>
        <w:spacing w:after="0"/>
        <w:jc w:val="both"/>
        <w:rPr>
          <w:rFonts w:ascii="Calibri" w:hAnsi="Calibri" w:cs="Calibri"/>
          <w:sz w:val="24"/>
          <w:szCs w:val="24"/>
        </w:rPr>
      </w:pPr>
      <w:r w:rsidRPr="00480321">
        <w:rPr>
          <w:rFonts w:ascii="Calibri" w:hAnsi="Calibri" w:cs="Calibri"/>
          <w:b/>
          <w:bCs/>
          <w:sz w:val="24"/>
          <w:szCs w:val="24"/>
        </w:rPr>
        <w:t>Key Duties:</w:t>
      </w:r>
    </w:p>
    <w:p w14:paraId="700B127D" w14:textId="7125155A" w:rsidR="00CB7604" w:rsidRPr="00A361B5" w:rsidRDefault="00CB7604" w:rsidP="00661068">
      <w:pPr>
        <w:numPr>
          <w:ilvl w:val="0"/>
          <w:numId w:val="12"/>
        </w:numPr>
        <w:spacing w:after="0"/>
        <w:jc w:val="both"/>
        <w:rPr>
          <w:rFonts w:ascii="Calibri" w:hAnsi="Calibri" w:cs="Calibri"/>
          <w:sz w:val="24"/>
          <w:szCs w:val="24"/>
        </w:rPr>
      </w:pPr>
      <w:r w:rsidRPr="00A361B5">
        <w:rPr>
          <w:rFonts w:ascii="Calibri" w:hAnsi="Calibri" w:cs="Calibri"/>
          <w:sz w:val="24"/>
          <w:szCs w:val="24"/>
        </w:rPr>
        <w:t>In conjunction with the young people, plan, d</w:t>
      </w:r>
      <w:r w:rsidRPr="00480321">
        <w:rPr>
          <w:rFonts w:ascii="Calibri" w:hAnsi="Calibri" w:cs="Calibri"/>
          <w:sz w:val="24"/>
          <w:szCs w:val="24"/>
        </w:rPr>
        <w:t xml:space="preserve">eliver and develop </w:t>
      </w:r>
      <w:r w:rsidRPr="00A361B5">
        <w:rPr>
          <w:rFonts w:ascii="Calibri" w:hAnsi="Calibri" w:cs="Calibri"/>
          <w:sz w:val="24"/>
          <w:szCs w:val="24"/>
        </w:rPr>
        <w:t>children’s</w:t>
      </w:r>
      <w:r w:rsidRPr="00480321">
        <w:rPr>
          <w:rFonts w:ascii="Calibri" w:hAnsi="Calibri" w:cs="Calibri"/>
          <w:sz w:val="24"/>
          <w:szCs w:val="24"/>
        </w:rPr>
        <w:t xml:space="preserve"> and youth services, including activities like games, arts, </w:t>
      </w:r>
      <w:r w:rsidRPr="00A361B5">
        <w:rPr>
          <w:rFonts w:ascii="Calibri" w:hAnsi="Calibri" w:cs="Calibri"/>
          <w:sz w:val="24"/>
          <w:szCs w:val="24"/>
        </w:rPr>
        <w:t xml:space="preserve">sports, baking </w:t>
      </w:r>
      <w:r w:rsidRPr="00480321">
        <w:rPr>
          <w:rFonts w:ascii="Calibri" w:hAnsi="Calibri" w:cs="Calibri"/>
          <w:sz w:val="24"/>
          <w:szCs w:val="24"/>
        </w:rPr>
        <w:t>and wellbeing sessions for groups aged 4</w:t>
      </w:r>
      <w:r w:rsidR="00AD0DF9">
        <w:rPr>
          <w:rFonts w:ascii="Calibri" w:hAnsi="Calibri" w:cs="Calibri"/>
          <w:sz w:val="24"/>
          <w:szCs w:val="24"/>
        </w:rPr>
        <w:t xml:space="preserve"> </w:t>
      </w:r>
      <w:r w:rsidRPr="00480321">
        <w:rPr>
          <w:rFonts w:ascii="Calibri" w:hAnsi="Calibri" w:cs="Calibri"/>
          <w:sz w:val="24"/>
          <w:szCs w:val="24"/>
        </w:rPr>
        <w:t>-</w:t>
      </w:r>
      <w:r w:rsidR="00AD0DF9">
        <w:rPr>
          <w:rFonts w:ascii="Calibri" w:hAnsi="Calibri" w:cs="Calibri"/>
          <w:sz w:val="24"/>
          <w:szCs w:val="24"/>
        </w:rPr>
        <w:t xml:space="preserve"> 12 and 12 - </w:t>
      </w:r>
      <w:r w:rsidRPr="00480321">
        <w:rPr>
          <w:rFonts w:ascii="Calibri" w:hAnsi="Calibri" w:cs="Calibri"/>
          <w:sz w:val="24"/>
          <w:szCs w:val="24"/>
        </w:rPr>
        <w:t>17 across Lancaster and Morecambe.</w:t>
      </w:r>
    </w:p>
    <w:p w14:paraId="31304745" w14:textId="5D341A2E" w:rsidR="00CB7604" w:rsidRPr="00480321" w:rsidRDefault="00CB7604" w:rsidP="00661068">
      <w:pPr>
        <w:numPr>
          <w:ilvl w:val="0"/>
          <w:numId w:val="12"/>
        </w:numPr>
        <w:spacing w:after="0"/>
        <w:jc w:val="both"/>
        <w:rPr>
          <w:rFonts w:ascii="Calibri" w:hAnsi="Calibri" w:cs="Calibri"/>
          <w:sz w:val="24"/>
          <w:szCs w:val="24"/>
        </w:rPr>
      </w:pPr>
      <w:r w:rsidRPr="00A361B5">
        <w:rPr>
          <w:rFonts w:ascii="Calibri" w:hAnsi="Calibri" w:cs="Calibri"/>
          <w:sz w:val="24"/>
          <w:szCs w:val="24"/>
        </w:rPr>
        <w:t>Facilitate both one-to-one and group conversations around wellbeing.</w:t>
      </w:r>
    </w:p>
    <w:p w14:paraId="73D1447C" w14:textId="68BD5441" w:rsidR="00CB7604" w:rsidRPr="00480321" w:rsidRDefault="00CB7604" w:rsidP="00661068">
      <w:pPr>
        <w:numPr>
          <w:ilvl w:val="0"/>
          <w:numId w:val="12"/>
        </w:numPr>
        <w:spacing w:after="0"/>
        <w:jc w:val="both"/>
        <w:rPr>
          <w:rFonts w:ascii="Calibri" w:hAnsi="Calibri" w:cs="Calibri"/>
          <w:sz w:val="24"/>
          <w:szCs w:val="24"/>
        </w:rPr>
      </w:pPr>
      <w:r w:rsidRPr="00480321">
        <w:rPr>
          <w:rFonts w:ascii="Calibri" w:hAnsi="Calibri" w:cs="Calibri"/>
          <w:sz w:val="24"/>
          <w:szCs w:val="24"/>
        </w:rPr>
        <w:t xml:space="preserve">Lead peer support groups and a youth panel to allow young people to shape </w:t>
      </w:r>
      <w:r w:rsidR="00CA0CDC" w:rsidRPr="00A361B5">
        <w:rPr>
          <w:rFonts w:ascii="Calibri" w:hAnsi="Calibri" w:cs="Calibri"/>
          <w:sz w:val="24"/>
          <w:szCs w:val="24"/>
        </w:rPr>
        <w:t xml:space="preserve">the </w:t>
      </w:r>
      <w:r w:rsidRPr="00480321">
        <w:rPr>
          <w:rFonts w:ascii="Calibri" w:hAnsi="Calibri" w:cs="Calibri"/>
          <w:sz w:val="24"/>
          <w:szCs w:val="24"/>
        </w:rPr>
        <w:t>service delivery</w:t>
      </w:r>
      <w:r w:rsidR="00CA0CDC" w:rsidRPr="00A361B5">
        <w:rPr>
          <w:rFonts w:ascii="Calibri" w:hAnsi="Calibri" w:cs="Calibri"/>
          <w:sz w:val="24"/>
          <w:szCs w:val="24"/>
        </w:rPr>
        <w:t>, contribute to decision making and have a platform for their views.</w:t>
      </w:r>
    </w:p>
    <w:p w14:paraId="3E3D4BA6" w14:textId="460F2581" w:rsidR="00CB7604" w:rsidRPr="00480321" w:rsidRDefault="00CB7604" w:rsidP="00661068">
      <w:pPr>
        <w:numPr>
          <w:ilvl w:val="0"/>
          <w:numId w:val="12"/>
        </w:numPr>
        <w:spacing w:after="0"/>
        <w:jc w:val="both"/>
        <w:rPr>
          <w:rFonts w:ascii="Calibri" w:hAnsi="Calibri" w:cs="Calibri"/>
          <w:sz w:val="24"/>
          <w:szCs w:val="24"/>
        </w:rPr>
      </w:pPr>
      <w:r w:rsidRPr="00480321">
        <w:rPr>
          <w:rFonts w:ascii="Calibri" w:hAnsi="Calibri" w:cs="Calibri"/>
          <w:sz w:val="24"/>
          <w:szCs w:val="24"/>
        </w:rPr>
        <w:t>Build partnerships with other organi</w:t>
      </w:r>
      <w:r w:rsidR="006100E3" w:rsidRPr="00A361B5">
        <w:rPr>
          <w:rFonts w:ascii="Calibri" w:hAnsi="Calibri" w:cs="Calibri"/>
          <w:sz w:val="24"/>
          <w:szCs w:val="24"/>
        </w:rPr>
        <w:t>s</w:t>
      </w:r>
      <w:r w:rsidRPr="00480321">
        <w:rPr>
          <w:rFonts w:ascii="Calibri" w:hAnsi="Calibri" w:cs="Calibri"/>
          <w:sz w:val="24"/>
          <w:szCs w:val="24"/>
        </w:rPr>
        <w:t xml:space="preserve">ations to provide additional </w:t>
      </w:r>
      <w:r w:rsidR="006100E3" w:rsidRPr="00A361B5">
        <w:rPr>
          <w:rFonts w:ascii="Calibri" w:hAnsi="Calibri" w:cs="Calibri"/>
          <w:sz w:val="24"/>
          <w:szCs w:val="24"/>
        </w:rPr>
        <w:t xml:space="preserve">signposting, </w:t>
      </w:r>
      <w:r w:rsidRPr="00480321">
        <w:rPr>
          <w:rFonts w:ascii="Calibri" w:hAnsi="Calibri" w:cs="Calibri"/>
          <w:sz w:val="24"/>
          <w:szCs w:val="24"/>
        </w:rPr>
        <w:t xml:space="preserve">support </w:t>
      </w:r>
      <w:r w:rsidR="006100E3" w:rsidRPr="00A361B5">
        <w:rPr>
          <w:rFonts w:ascii="Calibri" w:hAnsi="Calibri" w:cs="Calibri"/>
          <w:sz w:val="24"/>
          <w:szCs w:val="24"/>
        </w:rPr>
        <w:t>and other opportunities for</w:t>
      </w:r>
      <w:r w:rsidRPr="00480321">
        <w:rPr>
          <w:rFonts w:ascii="Calibri" w:hAnsi="Calibri" w:cs="Calibri"/>
          <w:sz w:val="24"/>
          <w:szCs w:val="24"/>
        </w:rPr>
        <w:t xml:space="preserve"> CYP.</w:t>
      </w:r>
    </w:p>
    <w:p w14:paraId="508BE9DC" w14:textId="1A6AA4DE" w:rsidR="00CB7604" w:rsidRPr="00480321" w:rsidRDefault="00CB7604" w:rsidP="00661068">
      <w:pPr>
        <w:numPr>
          <w:ilvl w:val="0"/>
          <w:numId w:val="12"/>
        </w:numPr>
        <w:spacing w:after="0"/>
        <w:jc w:val="both"/>
        <w:rPr>
          <w:rFonts w:ascii="Calibri" w:hAnsi="Calibri" w:cs="Calibri"/>
          <w:sz w:val="24"/>
          <w:szCs w:val="24"/>
        </w:rPr>
      </w:pPr>
      <w:r w:rsidRPr="00480321">
        <w:rPr>
          <w:rFonts w:ascii="Calibri" w:hAnsi="Calibri" w:cs="Calibri"/>
          <w:sz w:val="24"/>
          <w:szCs w:val="24"/>
        </w:rPr>
        <w:t>Provide weekly feedback on</w:t>
      </w:r>
      <w:r w:rsidR="006100E3" w:rsidRPr="00A361B5">
        <w:rPr>
          <w:rFonts w:ascii="Calibri" w:hAnsi="Calibri" w:cs="Calibri"/>
          <w:sz w:val="24"/>
          <w:szCs w:val="24"/>
        </w:rPr>
        <w:t xml:space="preserve"> attendance, </w:t>
      </w:r>
      <w:r w:rsidRPr="00480321">
        <w:rPr>
          <w:rFonts w:ascii="Calibri" w:hAnsi="Calibri" w:cs="Calibri"/>
          <w:sz w:val="24"/>
          <w:szCs w:val="24"/>
        </w:rPr>
        <w:t>engagement</w:t>
      </w:r>
      <w:r w:rsidR="006100E3" w:rsidRPr="00A361B5">
        <w:rPr>
          <w:rFonts w:ascii="Calibri" w:hAnsi="Calibri" w:cs="Calibri"/>
          <w:sz w:val="24"/>
          <w:szCs w:val="24"/>
        </w:rPr>
        <w:t xml:space="preserve">, </w:t>
      </w:r>
      <w:r w:rsidRPr="00480321">
        <w:rPr>
          <w:rFonts w:ascii="Calibri" w:hAnsi="Calibri" w:cs="Calibri"/>
          <w:sz w:val="24"/>
          <w:szCs w:val="24"/>
        </w:rPr>
        <w:t>session outcomes</w:t>
      </w:r>
      <w:r w:rsidR="006100E3" w:rsidRPr="00A361B5">
        <w:rPr>
          <w:rFonts w:ascii="Calibri" w:hAnsi="Calibri" w:cs="Calibri"/>
          <w:sz w:val="24"/>
          <w:szCs w:val="24"/>
        </w:rPr>
        <w:t xml:space="preserve"> and CYP needs though our IMS database for the purposes of service evaluation</w:t>
      </w:r>
      <w:r w:rsidR="00AD0DF9">
        <w:rPr>
          <w:rFonts w:ascii="Calibri" w:hAnsi="Calibri" w:cs="Calibri"/>
          <w:sz w:val="24"/>
          <w:szCs w:val="24"/>
        </w:rPr>
        <w:t>, monitoring</w:t>
      </w:r>
      <w:r w:rsidR="006100E3" w:rsidRPr="00A361B5">
        <w:rPr>
          <w:rFonts w:ascii="Calibri" w:hAnsi="Calibri" w:cs="Calibri"/>
          <w:sz w:val="24"/>
          <w:szCs w:val="24"/>
        </w:rPr>
        <w:t xml:space="preserve"> and funding opportunities.</w:t>
      </w:r>
    </w:p>
    <w:p w14:paraId="753B506C" w14:textId="77777777" w:rsidR="00CC6726" w:rsidRPr="00A361B5" w:rsidRDefault="00CB7604" w:rsidP="00661068">
      <w:pPr>
        <w:numPr>
          <w:ilvl w:val="0"/>
          <w:numId w:val="12"/>
        </w:numPr>
        <w:spacing w:after="0"/>
        <w:jc w:val="both"/>
        <w:rPr>
          <w:rFonts w:ascii="Calibri" w:hAnsi="Calibri" w:cs="Calibri"/>
          <w:sz w:val="24"/>
          <w:szCs w:val="24"/>
        </w:rPr>
      </w:pPr>
      <w:r w:rsidRPr="00480321">
        <w:rPr>
          <w:rFonts w:ascii="Calibri" w:hAnsi="Calibri" w:cs="Calibri"/>
          <w:sz w:val="24"/>
          <w:szCs w:val="24"/>
        </w:rPr>
        <w:t>Ensure safeguarding and best practices are maintained at all times</w:t>
      </w:r>
      <w:r w:rsidR="006100E3" w:rsidRPr="00A361B5">
        <w:rPr>
          <w:rFonts w:ascii="Calibri" w:hAnsi="Calibri" w:cs="Calibri"/>
          <w:sz w:val="24"/>
          <w:szCs w:val="24"/>
        </w:rPr>
        <w:t xml:space="preserve"> and attend monthly meetings with the Head of Development &amp; Engagement.</w:t>
      </w:r>
      <w:r w:rsidR="00CC6726" w:rsidRPr="00A361B5">
        <w:rPr>
          <w:rFonts w:ascii="Calibri" w:hAnsi="Calibri" w:cs="Calibri"/>
          <w:sz w:val="24"/>
          <w:szCs w:val="24"/>
        </w:rPr>
        <w:t xml:space="preserve"> </w:t>
      </w:r>
    </w:p>
    <w:p w14:paraId="22976C7F" w14:textId="73314F92" w:rsidR="00CB7604" w:rsidRPr="00A361B5" w:rsidRDefault="00CC6726" w:rsidP="00661068">
      <w:pPr>
        <w:numPr>
          <w:ilvl w:val="0"/>
          <w:numId w:val="12"/>
        </w:numPr>
        <w:spacing w:after="0"/>
        <w:jc w:val="both"/>
        <w:rPr>
          <w:rFonts w:ascii="Calibri" w:hAnsi="Calibri" w:cs="Calibri"/>
          <w:sz w:val="24"/>
          <w:szCs w:val="24"/>
        </w:rPr>
      </w:pPr>
      <w:r w:rsidRPr="00A361B5">
        <w:rPr>
          <w:rFonts w:ascii="Calibri" w:hAnsi="Calibri" w:cs="Calibri"/>
          <w:sz w:val="24"/>
          <w:szCs w:val="24"/>
        </w:rPr>
        <w:t>Conduct risk assessments and follow safeguarding procedures to ensure a safe and supportive environment for the CYP.</w:t>
      </w:r>
    </w:p>
    <w:p w14:paraId="13BF2030" w14:textId="7E3B5285" w:rsidR="006100E3" w:rsidRPr="00A361B5" w:rsidRDefault="006100E3" w:rsidP="00661068">
      <w:pPr>
        <w:pStyle w:val="BodyText"/>
        <w:numPr>
          <w:ilvl w:val="0"/>
          <w:numId w:val="12"/>
        </w:numPr>
        <w:spacing w:line="259" w:lineRule="auto"/>
        <w:rPr>
          <w:rFonts w:ascii="Calibri" w:hAnsi="Calibri" w:cs="Calibri"/>
          <w:szCs w:val="24"/>
        </w:rPr>
      </w:pPr>
      <w:r w:rsidRPr="00A361B5">
        <w:rPr>
          <w:rFonts w:ascii="Calibri" w:hAnsi="Calibri" w:cs="Calibri"/>
          <w:szCs w:val="24"/>
        </w:rPr>
        <w:t>Regularly assess the impact of our services through consultations with children, young people and their families, feeding into reports for stakeholders, funders, and trustees.</w:t>
      </w:r>
    </w:p>
    <w:p w14:paraId="383D17F6" w14:textId="748EB077" w:rsidR="00CB7604" w:rsidRPr="00480321" w:rsidRDefault="006100E3" w:rsidP="00661068">
      <w:pPr>
        <w:numPr>
          <w:ilvl w:val="0"/>
          <w:numId w:val="12"/>
        </w:numPr>
        <w:spacing w:after="0"/>
        <w:jc w:val="both"/>
        <w:rPr>
          <w:rFonts w:ascii="Calibri" w:hAnsi="Calibri" w:cs="Calibri"/>
          <w:sz w:val="24"/>
          <w:szCs w:val="24"/>
        </w:rPr>
      </w:pPr>
      <w:r w:rsidRPr="00A361B5">
        <w:rPr>
          <w:rFonts w:ascii="Calibri" w:hAnsi="Calibri" w:cs="Calibri"/>
          <w:sz w:val="24"/>
          <w:szCs w:val="24"/>
        </w:rPr>
        <w:t>Work</w:t>
      </w:r>
      <w:r w:rsidR="00CB7604" w:rsidRPr="00480321">
        <w:rPr>
          <w:rFonts w:ascii="Calibri" w:hAnsi="Calibri" w:cs="Calibri"/>
          <w:sz w:val="24"/>
          <w:szCs w:val="24"/>
        </w:rPr>
        <w:t xml:space="preserve"> with </w:t>
      </w:r>
      <w:r w:rsidRPr="00A361B5">
        <w:rPr>
          <w:rFonts w:ascii="Calibri" w:hAnsi="Calibri" w:cs="Calibri"/>
          <w:sz w:val="24"/>
          <w:szCs w:val="24"/>
        </w:rPr>
        <w:t xml:space="preserve">the Community Engagement &amp; Development Team to collaborate with </w:t>
      </w:r>
      <w:r w:rsidR="00CB7604" w:rsidRPr="00480321">
        <w:rPr>
          <w:rFonts w:ascii="Calibri" w:hAnsi="Calibri" w:cs="Calibri"/>
          <w:sz w:val="24"/>
          <w:szCs w:val="24"/>
        </w:rPr>
        <w:t>community and educational organi</w:t>
      </w:r>
      <w:r w:rsidRPr="00A361B5">
        <w:rPr>
          <w:rFonts w:ascii="Calibri" w:hAnsi="Calibri" w:cs="Calibri"/>
          <w:sz w:val="24"/>
          <w:szCs w:val="24"/>
        </w:rPr>
        <w:t>s</w:t>
      </w:r>
      <w:r w:rsidR="00CB7604" w:rsidRPr="00480321">
        <w:rPr>
          <w:rFonts w:ascii="Calibri" w:hAnsi="Calibri" w:cs="Calibri"/>
          <w:sz w:val="24"/>
          <w:szCs w:val="24"/>
        </w:rPr>
        <w:t>ations to raise awareness</w:t>
      </w:r>
      <w:r w:rsidR="00CC6726" w:rsidRPr="00A361B5">
        <w:rPr>
          <w:rFonts w:ascii="Calibri" w:hAnsi="Calibri" w:cs="Calibri"/>
          <w:sz w:val="24"/>
          <w:szCs w:val="24"/>
        </w:rPr>
        <w:t xml:space="preserve"> of our services and attend youth meetings in the community</w:t>
      </w:r>
      <w:r w:rsidR="00CB7604" w:rsidRPr="00480321">
        <w:rPr>
          <w:rFonts w:ascii="Calibri" w:hAnsi="Calibri" w:cs="Calibri"/>
          <w:sz w:val="24"/>
          <w:szCs w:val="24"/>
        </w:rPr>
        <w:t>.</w:t>
      </w:r>
    </w:p>
    <w:p w14:paraId="1ACCF9A2" w14:textId="0CF3EF1A" w:rsidR="00CB7604" w:rsidRPr="00A361B5" w:rsidRDefault="00CB7604" w:rsidP="00661068">
      <w:pPr>
        <w:numPr>
          <w:ilvl w:val="0"/>
          <w:numId w:val="12"/>
        </w:numPr>
        <w:spacing w:after="0"/>
        <w:jc w:val="both"/>
        <w:rPr>
          <w:rFonts w:ascii="Calibri" w:hAnsi="Calibri" w:cs="Calibri"/>
          <w:sz w:val="24"/>
          <w:szCs w:val="24"/>
        </w:rPr>
      </w:pPr>
      <w:r w:rsidRPr="00480321">
        <w:rPr>
          <w:rFonts w:ascii="Calibri" w:hAnsi="Calibri" w:cs="Calibri"/>
          <w:sz w:val="24"/>
          <w:szCs w:val="24"/>
        </w:rPr>
        <w:t xml:space="preserve">Shape future youth provision at CancerCare and </w:t>
      </w:r>
      <w:r w:rsidR="00CC6726" w:rsidRPr="00A361B5">
        <w:rPr>
          <w:rFonts w:ascii="Calibri" w:hAnsi="Calibri" w:cs="Calibri"/>
          <w:sz w:val="24"/>
          <w:szCs w:val="24"/>
        </w:rPr>
        <w:t>work to develop and support</w:t>
      </w:r>
      <w:r w:rsidRPr="00480321">
        <w:rPr>
          <w:rFonts w:ascii="Calibri" w:hAnsi="Calibri" w:cs="Calibri"/>
          <w:sz w:val="24"/>
          <w:szCs w:val="24"/>
        </w:rPr>
        <w:t xml:space="preserve"> wider initiatives.</w:t>
      </w:r>
    </w:p>
    <w:p w14:paraId="0F200F1B" w14:textId="77777777" w:rsidR="00CC6726" w:rsidRPr="00A361B5" w:rsidRDefault="00CC6726" w:rsidP="00661068">
      <w:pPr>
        <w:spacing w:after="0"/>
        <w:jc w:val="both"/>
        <w:rPr>
          <w:rFonts w:ascii="Calibri" w:hAnsi="Calibri" w:cs="Calibri"/>
          <w:sz w:val="24"/>
          <w:szCs w:val="24"/>
        </w:rPr>
      </w:pPr>
    </w:p>
    <w:p w14:paraId="28134C8C" w14:textId="77777777" w:rsidR="00CC6726" w:rsidRPr="00A361B5" w:rsidRDefault="00CC6726" w:rsidP="00AD0DF9">
      <w:pPr>
        <w:spacing w:after="120"/>
        <w:jc w:val="both"/>
        <w:rPr>
          <w:rFonts w:ascii="Calibri" w:hAnsi="Calibri" w:cs="Calibri"/>
          <w:b/>
          <w:bCs/>
          <w:sz w:val="24"/>
          <w:szCs w:val="24"/>
        </w:rPr>
      </w:pPr>
      <w:r w:rsidRPr="00A361B5">
        <w:rPr>
          <w:rFonts w:ascii="Calibri" w:hAnsi="Calibri" w:cs="Calibri"/>
          <w:b/>
          <w:bCs/>
          <w:sz w:val="24"/>
          <w:szCs w:val="24"/>
        </w:rPr>
        <w:t>Meetings &amp; Engagement:</w:t>
      </w:r>
    </w:p>
    <w:p w14:paraId="076C5428" w14:textId="77777777" w:rsidR="00CC6726" w:rsidRPr="00A361B5" w:rsidRDefault="00CC6726" w:rsidP="00AD0DF9">
      <w:pPr>
        <w:numPr>
          <w:ilvl w:val="0"/>
          <w:numId w:val="13"/>
        </w:numPr>
        <w:spacing w:after="0"/>
        <w:ind w:left="714" w:hanging="357"/>
        <w:jc w:val="both"/>
        <w:rPr>
          <w:rFonts w:ascii="Calibri" w:hAnsi="Calibri" w:cs="Calibri"/>
          <w:sz w:val="24"/>
          <w:szCs w:val="24"/>
        </w:rPr>
      </w:pPr>
      <w:r w:rsidRPr="00A361B5">
        <w:rPr>
          <w:rFonts w:ascii="Calibri" w:hAnsi="Calibri" w:cs="Calibri"/>
          <w:sz w:val="24"/>
          <w:szCs w:val="24"/>
        </w:rPr>
        <w:t>Attend staff meetings when required.</w:t>
      </w:r>
    </w:p>
    <w:p w14:paraId="61E525F8" w14:textId="77777777" w:rsidR="00CC6726" w:rsidRPr="00A361B5" w:rsidRDefault="00CC6726" w:rsidP="00AD0DF9">
      <w:pPr>
        <w:numPr>
          <w:ilvl w:val="0"/>
          <w:numId w:val="13"/>
        </w:numPr>
        <w:spacing w:after="0"/>
        <w:ind w:left="714" w:hanging="357"/>
        <w:jc w:val="both"/>
        <w:rPr>
          <w:rFonts w:ascii="Calibri" w:hAnsi="Calibri" w:cs="Calibri"/>
          <w:sz w:val="24"/>
          <w:szCs w:val="24"/>
        </w:rPr>
      </w:pPr>
      <w:r w:rsidRPr="00A361B5">
        <w:rPr>
          <w:rFonts w:ascii="Calibri" w:hAnsi="Calibri" w:cs="Calibri"/>
          <w:sz w:val="24"/>
          <w:szCs w:val="24"/>
        </w:rPr>
        <w:t>Keep up to date with mandatory training.</w:t>
      </w:r>
    </w:p>
    <w:p w14:paraId="2EEE9813" w14:textId="77777777" w:rsidR="00CC6726" w:rsidRPr="00A361B5" w:rsidRDefault="00CC6726" w:rsidP="00AD0DF9">
      <w:pPr>
        <w:numPr>
          <w:ilvl w:val="0"/>
          <w:numId w:val="13"/>
        </w:numPr>
        <w:spacing w:after="0"/>
        <w:ind w:left="714" w:hanging="357"/>
        <w:jc w:val="both"/>
        <w:rPr>
          <w:rFonts w:ascii="Calibri" w:hAnsi="Calibri" w:cs="Calibri"/>
          <w:sz w:val="24"/>
          <w:szCs w:val="24"/>
        </w:rPr>
      </w:pPr>
      <w:r w:rsidRPr="00A361B5">
        <w:rPr>
          <w:rFonts w:ascii="Calibri" w:hAnsi="Calibri" w:cs="Calibri"/>
          <w:sz w:val="24"/>
          <w:szCs w:val="24"/>
        </w:rPr>
        <w:t>Undertake any other duties as determined by the Executive Leadership Team.</w:t>
      </w:r>
    </w:p>
    <w:p w14:paraId="2BB70A4F" w14:textId="77777777" w:rsidR="00CC6726" w:rsidRPr="00A361B5" w:rsidRDefault="00CC6726" w:rsidP="00661068">
      <w:pPr>
        <w:spacing w:after="0"/>
        <w:jc w:val="both"/>
        <w:rPr>
          <w:rFonts w:ascii="Calibri" w:hAnsi="Calibri" w:cs="Calibri"/>
          <w:sz w:val="24"/>
          <w:szCs w:val="24"/>
        </w:rPr>
      </w:pPr>
    </w:p>
    <w:p w14:paraId="06153676" w14:textId="77777777" w:rsidR="00A361B5" w:rsidRPr="00A361B5" w:rsidRDefault="00A361B5" w:rsidP="00661068">
      <w:pPr>
        <w:spacing w:after="0"/>
        <w:jc w:val="both"/>
        <w:rPr>
          <w:rFonts w:ascii="Calibri" w:hAnsi="Calibri" w:cs="Calibri"/>
          <w:b/>
          <w:bCs/>
          <w:sz w:val="24"/>
          <w:szCs w:val="24"/>
        </w:rPr>
      </w:pPr>
    </w:p>
    <w:p w14:paraId="28DFAE44" w14:textId="20235233" w:rsidR="00A361B5" w:rsidRPr="00661068" w:rsidRDefault="00A361B5" w:rsidP="00661068">
      <w:pPr>
        <w:spacing w:after="0"/>
        <w:jc w:val="both"/>
        <w:rPr>
          <w:rFonts w:ascii="Calibri" w:hAnsi="Calibri" w:cs="Calibri"/>
          <w:b/>
          <w:bCs/>
          <w:sz w:val="28"/>
          <w:szCs w:val="28"/>
        </w:rPr>
      </w:pPr>
      <w:r w:rsidRPr="00661068">
        <w:rPr>
          <w:rFonts w:ascii="Calibri" w:hAnsi="Calibri" w:cs="Calibri"/>
          <w:b/>
          <w:bCs/>
          <w:sz w:val="28"/>
          <w:szCs w:val="28"/>
        </w:rPr>
        <w:t>Person Specification</w:t>
      </w:r>
    </w:p>
    <w:p w14:paraId="335CE8D0" w14:textId="77777777" w:rsidR="00A361B5" w:rsidRPr="00A361B5" w:rsidRDefault="00A361B5" w:rsidP="00661068">
      <w:pPr>
        <w:spacing w:after="0"/>
        <w:jc w:val="both"/>
        <w:rPr>
          <w:rFonts w:ascii="Calibri" w:hAnsi="Calibri" w:cs="Calibri"/>
          <w:b/>
          <w:bCs/>
          <w:sz w:val="24"/>
          <w:szCs w:val="24"/>
        </w:rPr>
      </w:pPr>
    </w:p>
    <w:p w14:paraId="36671469" w14:textId="77777777" w:rsidR="00003ADB" w:rsidRPr="00A361B5" w:rsidRDefault="00003ADB" w:rsidP="00661068">
      <w:pPr>
        <w:ind w:left="142" w:right="29"/>
        <w:jc w:val="both"/>
        <w:rPr>
          <w:rFonts w:ascii="Calibri" w:hAnsi="Calibri" w:cs="Calibri"/>
          <w:b/>
          <w:sz w:val="24"/>
          <w:szCs w:val="24"/>
          <w:u w:val="single"/>
          <w:lang w:eastAsia="en-GB"/>
        </w:rPr>
      </w:pPr>
      <w:r w:rsidRPr="00A361B5">
        <w:rPr>
          <w:rFonts w:ascii="Calibri" w:hAnsi="Calibri" w:cs="Calibri"/>
          <w:b/>
          <w:sz w:val="24"/>
          <w:szCs w:val="24"/>
          <w:u w:val="single"/>
          <w:lang w:eastAsia="en-GB"/>
        </w:rPr>
        <w:t>Essential:</w:t>
      </w:r>
    </w:p>
    <w:p w14:paraId="64C42C52" w14:textId="2F2EEAB5" w:rsidR="00DE261A" w:rsidRPr="00A361B5" w:rsidRDefault="00DE261A" w:rsidP="00661068">
      <w:pPr>
        <w:pStyle w:val="NormalWeb"/>
        <w:numPr>
          <w:ilvl w:val="0"/>
          <w:numId w:val="6"/>
        </w:numPr>
        <w:spacing w:line="259" w:lineRule="auto"/>
        <w:jc w:val="both"/>
        <w:rPr>
          <w:rFonts w:ascii="Calibri" w:hAnsi="Calibri" w:cs="Calibri"/>
        </w:rPr>
      </w:pPr>
      <w:r w:rsidRPr="00A361B5">
        <w:rPr>
          <w:rFonts w:ascii="Calibri" w:hAnsi="Calibri" w:cs="Calibri"/>
        </w:rPr>
        <w:t>Experience working with</w:t>
      </w:r>
      <w:r w:rsidR="00074F9A" w:rsidRPr="00A361B5">
        <w:rPr>
          <w:rFonts w:ascii="Calibri" w:hAnsi="Calibri" w:cs="Calibri"/>
        </w:rPr>
        <w:t xml:space="preserve"> children and</w:t>
      </w:r>
      <w:r w:rsidRPr="00A361B5">
        <w:rPr>
          <w:rFonts w:ascii="Calibri" w:hAnsi="Calibri" w:cs="Calibri"/>
        </w:rPr>
        <w:t xml:space="preserve"> young people, including group work and mentoring</w:t>
      </w:r>
    </w:p>
    <w:p w14:paraId="54E525B2" w14:textId="60DDF682" w:rsidR="00DE261A" w:rsidRPr="00A361B5" w:rsidRDefault="00DE261A" w:rsidP="00661068">
      <w:pPr>
        <w:pStyle w:val="NormalWeb"/>
        <w:numPr>
          <w:ilvl w:val="0"/>
          <w:numId w:val="6"/>
        </w:numPr>
        <w:spacing w:line="259" w:lineRule="auto"/>
        <w:jc w:val="both"/>
        <w:rPr>
          <w:rFonts w:ascii="Calibri" w:hAnsi="Calibri" w:cs="Calibri"/>
        </w:rPr>
      </w:pPr>
      <w:r w:rsidRPr="00A361B5">
        <w:rPr>
          <w:rFonts w:ascii="Calibri" w:hAnsi="Calibri" w:cs="Calibri"/>
        </w:rPr>
        <w:t>Ability to engage, motivate, and build relationships with diverse</w:t>
      </w:r>
      <w:r w:rsidR="00074F9A" w:rsidRPr="00A361B5">
        <w:rPr>
          <w:rFonts w:ascii="Calibri" w:hAnsi="Calibri" w:cs="Calibri"/>
        </w:rPr>
        <w:t xml:space="preserve"> children and</w:t>
      </w:r>
      <w:r w:rsidRPr="00A361B5">
        <w:rPr>
          <w:rFonts w:ascii="Calibri" w:hAnsi="Calibri" w:cs="Calibri"/>
        </w:rPr>
        <w:t xml:space="preserve"> young people</w:t>
      </w:r>
    </w:p>
    <w:p w14:paraId="75E40AAF" w14:textId="14F7C203" w:rsidR="00DE261A" w:rsidRPr="00A361B5" w:rsidRDefault="00DE261A" w:rsidP="00661068">
      <w:pPr>
        <w:pStyle w:val="NormalWeb"/>
        <w:numPr>
          <w:ilvl w:val="0"/>
          <w:numId w:val="6"/>
        </w:numPr>
        <w:spacing w:line="259" w:lineRule="auto"/>
        <w:jc w:val="both"/>
        <w:rPr>
          <w:rFonts w:ascii="Calibri" w:hAnsi="Calibri" w:cs="Calibri"/>
        </w:rPr>
      </w:pPr>
      <w:r w:rsidRPr="00A361B5">
        <w:rPr>
          <w:rFonts w:ascii="Calibri" w:hAnsi="Calibri" w:cs="Calibri"/>
        </w:rPr>
        <w:t>Understanding of the issues affecting</w:t>
      </w:r>
      <w:r w:rsidR="00074F9A" w:rsidRPr="00A361B5">
        <w:rPr>
          <w:rFonts w:ascii="Calibri" w:hAnsi="Calibri" w:cs="Calibri"/>
        </w:rPr>
        <w:t xml:space="preserve"> children and</w:t>
      </w:r>
      <w:r w:rsidRPr="00A361B5">
        <w:rPr>
          <w:rFonts w:ascii="Calibri" w:hAnsi="Calibri" w:cs="Calibri"/>
        </w:rPr>
        <w:t xml:space="preserve"> young people today</w:t>
      </w:r>
    </w:p>
    <w:p w14:paraId="487AC06D" w14:textId="2B5C5F92" w:rsidR="00DE261A" w:rsidRPr="00A361B5" w:rsidRDefault="00DE261A" w:rsidP="00661068">
      <w:pPr>
        <w:pStyle w:val="NormalWeb"/>
        <w:numPr>
          <w:ilvl w:val="0"/>
          <w:numId w:val="6"/>
        </w:numPr>
        <w:spacing w:line="259" w:lineRule="auto"/>
        <w:jc w:val="both"/>
        <w:rPr>
          <w:rFonts w:ascii="Calibri" w:hAnsi="Calibri" w:cs="Calibri"/>
        </w:rPr>
      </w:pPr>
      <w:r w:rsidRPr="00A361B5">
        <w:rPr>
          <w:rFonts w:ascii="Calibri" w:hAnsi="Calibri" w:cs="Calibri"/>
        </w:rPr>
        <w:t>Strong teamwork and initiative, with a passion for inclusive youth work</w:t>
      </w:r>
    </w:p>
    <w:p w14:paraId="28350252" w14:textId="070C15B7" w:rsidR="00DE261A" w:rsidRPr="00A361B5" w:rsidRDefault="00DE261A" w:rsidP="00661068">
      <w:pPr>
        <w:pStyle w:val="NormalWeb"/>
        <w:numPr>
          <w:ilvl w:val="0"/>
          <w:numId w:val="6"/>
        </w:numPr>
        <w:spacing w:line="259" w:lineRule="auto"/>
        <w:jc w:val="both"/>
        <w:rPr>
          <w:rFonts w:ascii="Calibri" w:hAnsi="Calibri" w:cs="Calibri"/>
        </w:rPr>
      </w:pPr>
      <w:r w:rsidRPr="00A361B5">
        <w:rPr>
          <w:rFonts w:ascii="Calibri" w:hAnsi="Calibri" w:cs="Calibri"/>
        </w:rPr>
        <w:lastRenderedPageBreak/>
        <w:t>Ability to create safe, nurturing, and empowering environments</w:t>
      </w:r>
    </w:p>
    <w:p w14:paraId="14A6CCC6" w14:textId="39A35834" w:rsidR="00DE261A" w:rsidRPr="00A361B5" w:rsidRDefault="00DE261A" w:rsidP="00661068">
      <w:pPr>
        <w:pStyle w:val="NormalWeb"/>
        <w:numPr>
          <w:ilvl w:val="0"/>
          <w:numId w:val="6"/>
        </w:numPr>
        <w:spacing w:line="259" w:lineRule="auto"/>
        <w:jc w:val="both"/>
        <w:rPr>
          <w:rFonts w:ascii="Calibri" w:hAnsi="Calibri" w:cs="Calibri"/>
        </w:rPr>
      </w:pPr>
      <w:r w:rsidRPr="00A361B5">
        <w:rPr>
          <w:rFonts w:ascii="Calibri" w:hAnsi="Calibri" w:cs="Calibri"/>
        </w:rPr>
        <w:t>Commitment to professional development and ongoing learning</w:t>
      </w:r>
    </w:p>
    <w:p w14:paraId="46DBA6EE" w14:textId="62D47156" w:rsidR="004F2A2F" w:rsidRPr="00A361B5" w:rsidRDefault="00DE261A" w:rsidP="00661068">
      <w:pPr>
        <w:pStyle w:val="NormalWeb"/>
        <w:numPr>
          <w:ilvl w:val="0"/>
          <w:numId w:val="6"/>
        </w:numPr>
        <w:spacing w:line="259" w:lineRule="auto"/>
        <w:jc w:val="both"/>
        <w:rPr>
          <w:rFonts w:ascii="Calibri" w:hAnsi="Calibri" w:cs="Calibri"/>
          <w:color w:val="000000"/>
        </w:rPr>
      </w:pPr>
      <w:r w:rsidRPr="00A361B5">
        <w:rPr>
          <w:rFonts w:ascii="Calibri" w:eastAsiaTheme="minorHAnsi" w:hAnsi="Calibri" w:cs="Calibri"/>
          <w:kern w:val="2"/>
          <w:lang w:eastAsia="en-US"/>
          <w14:ligatures w14:val="standardContextual"/>
        </w:rPr>
        <w:t>Willingness to work flexible hours (</w:t>
      </w:r>
      <w:r w:rsidR="00AD0DF9">
        <w:rPr>
          <w:rFonts w:ascii="Calibri" w:eastAsiaTheme="minorHAnsi" w:hAnsi="Calibri" w:cs="Calibri"/>
          <w:kern w:val="2"/>
          <w:lang w:eastAsia="en-US"/>
          <w14:ligatures w14:val="standardContextual"/>
        </w:rPr>
        <w:t xml:space="preserve">regular </w:t>
      </w:r>
      <w:r w:rsidRPr="00A361B5">
        <w:rPr>
          <w:rFonts w:ascii="Calibri" w:eastAsiaTheme="minorHAnsi" w:hAnsi="Calibri" w:cs="Calibri"/>
          <w:kern w:val="2"/>
          <w:lang w:eastAsia="en-US"/>
          <w14:ligatures w14:val="standardContextual"/>
        </w:rPr>
        <w:t xml:space="preserve">evenings, some weekends, </w:t>
      </w:r>
      <w:r w:rsidR="00CC6726" w:rsidRPr="00A361B5">
        <w:rPr>
          <w:rFonts w:ascii="Calibri" w:eastAsiaTheme="minorHAnsi" w:hAnsi="Calibri" w:cs="Calibri"/>
          <w:kern w:val="2"/>
          <w:lang w:eastAsia="en-US"/>
          <w14:ligatures w14:val="standardContextual"/>
        </w:rPr>
        <w:t xml:space="preserve">daytime during </w:t>
      </w:r>
      <w:r w:rsidRPr="00A361B5">
        <w:rPr>
          <w:rFonts w:ascii="Calibri" w:eastAsiaTheme="minorHAnsi" w:hAnsi="Calibri" w:cs="Calibri"/>
          <w:kern w:val="2"/>
          <w:lang w:eastAsia="en-US"/>
          <w14:ligatures w14:val="standardContextual"/>
        </w:rPr>
        <w:t>school holidays)</w:t>
      </w:r>
    </w:p>
    <w:p w14:paraId="21CA030E" w14:textId="59674989" w:rsidR="00DE261A" w:rsidRPr="00A361B5" w:rsidRDefault="00DE261A" w:rsidP="00661068">
      <w:pPr>
        <w:pStyle w:val="NormalWeb"/>
        <w:spacing w:line="259" w:lineRule="auto"/>
        <w:jc w:val="both"/>
        <w:rPr>
          <w:rFonts w:ascii="Calibri" w:eastAsiaTheme="minorHAnsi" w:hAnsi="Calibri" w:cs="Calibri"/>
          <w:b/>
          <w:bCs/>
          <w:kern w:val="2"/>
          <w:u w:val="single"/>
          <w:lang w:eastAsia="en-US"/>
          <w14:ligatures w14:val="standardContextual"/>
        </w:rPr>
      </w:pPr>
      <w:r w:rsidRPr="00A361B5">
        <w:rPr>
          <w:rFonts w:ascii="Calibri" w:eastAsiaTheme="minorHAnsi" w:hAnsi="Calibri" w:cs="Calibri"/>
          <w:b/>
          <w:bCs/>
          <w:kern w:val="2"/>
          <w:u w:val="single"/>
          <w:lang w:eastAsia="en-US"/>
          <w14:ligatures w14:val="standardContextual"/>
        </w:rPr>
        <w:t>Desirable:</w:t>
      </w:r>
    </w:p>
    <w:p w14:paraId="0D928258" w14:textId="3C35ABEC" w:rsidR="00DE261A" w:rsidRPr="00A361B5" w:rsidRDefault="00DE261A" w:rsidP="00661068">
      <w:pPr>
        <w:pStyle w:val="NormalWeb"/>
        <w:numPr>
          <w:ilvl w:val="0"/>
          <w:numId w:val="11"/>
        </w:numPr>
        <w:spacing w:line="259" w:lineRule="auto"/>
        <w:jc w:val="both"/>
        <w:rPr>
          <w:rFonts w:ascii="Calibri" w:hAnsi="Calibri" w:cs="Calibri"/>
          <w:color w:val="000000"/>
        </w:rPr>
      </w:pPr>
      <w:r w:rsidRPr="00A361B5">
        <w:rPr>
          <w:rFonts w:ascii="Calibri" w:hAnsi="Calibri" w:cs="Calibri"/>
          <w:color w:val="000000"/>
        </w:rPr>
        <w:t>Youth work qualifications (Level 3 or above)</w:t>
      </w:r>
      <w:r w:rsidR="00BE2ED0" w:rsidRPr="00A361B5">
        <w:rPr>
          <w:rFonts w:ascii="Calibri" w:hAnsi="Calibri" w:cs="Calibri"/>
          <w:color w:val="000000"/>
        </w:rPr>
        <w:t xml:space="preserve"> or JNC recognised qualification in youth work</w:t>
      </w:r>
    </w:p>
    <w:p w14:paraId="489F180D" w14:textId="77777777" w:rsidR="00DE261A" w:rsidRPr="00A361B5" w:rsidRDefault="00DE261A" w:rsidP="00661068">
      <w:pPr>
        <w:pStyle w:val="NormalWeb"/>
        <w:numPr>
          <w:ilvl w:val="0"/>
          <w:numId w:val="11"/>
        </w:numPr>
        <w:spacing w:line="259" w:lineRule="auto"/>
        <w:jc w:val="both"/>
        <w:rPr>
          <w:rFonts w:ascii="Calibri" w:hAnsi="Calibri" w:cs="Calibri"/>
          <w:color w:val="000000"/>
        </w:rPr>
      </w:pPr>
      <w:r w:rsidRPr="00A361B5">
        <w:rPr>
          <w:rFonts w:ascii="Calibri" w:hAnsi="Calibri" w:cs="Calibri"/>
          <w:color w:val="000000"/>
        </w:rPr>
        <w:t>Experience in voluntary sector youth work</w:t>
      </w:r>
    </w:p>
    <w:p w14:paraId="1A6A7966" w14:textId="77777777" w:rsidR="00DE261A" w:rsidRPr="00A361B5" w:rsidRDefault="00DE261A" w:rsidP="00661068">
      <w:pPr>
        <w:pStyle w:val="NormalWeb"/>
        <w:numPr>
          <w:ilvl w:val="0"/>
          <w:numId w:val="11"/>
        </w:numPr>
        <w:spacing w:line="259" w:lineRule="auto"/>
        <w:jc w:val="both"/>
        <w:rPr>
          <w:rFonts w:ascii="Calibri" w:hAnsi="Calibri" w:cs="Calibri"/>
          <w:color w:val="000000"/>
        </w:rPr>
      </w:pPr>
      <w:r w:rsidRPr="00A361B5">
        <w:rPr>
          <w:rFonts w:ascii="Calibri" w:hAnsi="Calibri" w:cs="Calibri"/>
          <w:color w:val="000000"/>
        </w:rPr>
        <w:t>First Aid training</w:t>
      </w:r>
    </w:p>
    <w:p w14:paraId="01C00D42" w14:textId="77777777" w:rsidR="00DE261A" w:rsidRPr="00A361B5" w:rsidRDefault="00DE261A" w:rsidP="00661068">
      <w:pPr>
        <w:pStyle w:val="NormalWeb"/>
        <w:numPr>
          <w:ilvl w:val="0"/>
          <w:numId w:val="11"/>
        </w:numPr>
        <w:spacing w:line="259" w:lineRule="auto"/>
        <w:jc w:val="both"/>
        <w:rPr>
          <w:rFonts w:ascii="Calibri" w:hAnsi="Calibri" w:cs="Calibri"/>
          <w:color w:val="000000"/>
        </w:rPr>
      </w:pPr>
      <w:r w:rsidRPr="00A361B5">
        <w:rPr>
          <w:rFonts w:ascii="Calibri" w:hAnsi="Calibri" w:cs="Calibri"/>
          <w:color w:val="000000"/>
        </w:rPr>
        <w:t>Knowledge of safeguarding and child protection procedures</w:t>
      </w:r>
    </w:p>
    <w:p w14:paraId="2D239300" w14:textId="77777777" w:rsidR="00A361B5" w:rsidRPr="00A361B5" w:rsidRDefault="00A361B5" w:rsidP="00661068">
      <w:pPr>
        <w:spacing w:after="0"/>
        <w:jc w:val="both"/>
        <w:rPr>
          <w:rFonts w:ascii="Calibri" w:hAnsi="Calibri" w:cs="Calibri"/>
          <w:b/>
          <w:bCs/>
          <w:sz w:val="24"/>
          <w:szCs w:val="24"/>
        </w:rPr>
      </w:pPr>
      <w:r w:rsidRPr="00A361B5">
        <w:rPr>
          <w:rFonts w:ascii="Calibri" w:hAnsi="Calibri" w:cs="Calibri"/>
          <w:b/>
          <w:bCs/>
          <w:sz w:val="24"/>
          <w:szCs w:val="24"/>
        </w:rPr>
        <w:t>Why Join Us?</w:t>
      </w:r>
    </w:p>
    <w:p w14:paraId="67CD8914" w14:textId="77777777" w:rsidR="00A361B5" w:rsidRPr="00A361B5" w:rsidRDefault="00A361B5" w:rsidP="00661068">
      <w:pPr>
        <w:spacing w:after="0"/>
        <w:jc w:val="both"/>
        <w:rPr>
          <w:rFonts w:ascii="Calibri" w:hAnsi="Calibri" w:cs="Calibri"/>
          <w:b/>
          <w:bCs/>
          <w:sz w:val="24"/>
          <w:szCs w:val="24"/>
        </w:rPr>
      </w:pPr>
    </w:p>
    <w:p w14:paraId="48CB3167" w14:textId="77777777" w:rsidR="00A361B5" w:rsidRPr="00A361B5" w:rsidRDefault="00A361B5" w:rsidP="00661068">
      <w:pPr>
        <w:numPr>
          <w:ilvl w:val="0"/>
          <w:numId w:val="14"/>
        </w:numPr>
        <w:spacing w:after="0"/>
        <w:ind w:left="714" w:hanging="357"/>
        <w:jc w:val="both"/>
        <w:rPr>
          <w:rFonts w:ascii="Calibri" w:hAnsi="Calibri" w:cs="Calibri"/>
          <w:sz w:val="24"/>
          <w:szCs w:val="24"/>
        </w:rPr>
      </w:pPr>
      <w:r w:rsidRPr="00A361B5">
        <w:rPr>
          <w:rFonts w:ascii="Calibri" w:hAnsi="Calibri" w:cs="Calibri"/>
          <w:sz w:val="24"/>
          <w:szCs w:val="24"/>
        </w:rPr>
        <w:t>Be part of a meaningful cause, making a direct impact on people’s lives.</w:t>
      </w:r>
    </w:p>
    <w:p w14:paraId="3633246B" w14:textId="77777777" w:rsidR="00A361B5" w:rsidRPr="00A361B5" w:rsidRDefault="00A361B5" w:rsidP="00661068">
      <w:pPr>
        <w:numPr>
          <w:ilvl w:val="0"/>
          <w:numId w:val="14"/>
        </w:numPr>
        <w:spacing w:after="0"/>
        <w:ind w:left="714" w:hanging="357"/>
        <w:jc w:val="both"/>
        <w:rPr>
          <w:rFonts w:ascii="Calibri" w:hAnsi="Calibri" w:cs="Calibri"/>
          <w:sz w:val="24"/>
          <w:szCs w:val="24"/>
        </w:rPr>
      </w:pPr>
      <w:r w:rsidRPr="00A361B5">
        <w:rPr>
          <w:rFonts w:ascii="Calibri" w:hAnsi="Calibri" w:cs="Calibri"/>
          <w:sz w:val="24"/>
          <w:szCs w:val="24"/>
        </w:rPr>
        <w:t>Supportive and inclusive team environment.</w:t>
      </w:r>
    </w:p>
    <w:p w14:paraId="6308FB34" w14:textId="77777777" w:rsidR="00A361B5" w:rsidRPr="00A361B5" w:rsidRDefault="00A361B5" w:rsidP="00661068">
      <w:pPr>
        <w:numPr>
          <w:ilvl w:val="0"/>
          <w:numId w:val="14"/>
        </w:numPr>
        <w:spacing w:after="0"/>
        <w:ind w:left="714" w:hanging="357"/>
        <w:jc w:val="both"/>
        <w:rPr>
          <w:rFonts w:ascii="Calibri" w:hAnsi="Calibri" w:cs="Calibri"/>
          <w:sz w:val="24"/>
          <w:szCs w:val="24"/>
        </w:rPr>
      </w:pPr>
      <w:r w:rsidRPr="00A361B5">
        <w:rPr>
          <w:rFonts w:ascii="Calibri" w:hAnsi="Calibri" w:cs="Calibri"/>
          <w:sz w:val="24"/>
          <w:szCs w:val="24"/>
        </w:rPr>
        <w:t>Opportunities for training and personal development.</w:t>
      </w:r>
    </w:p>
    <w:p w14:paraId="6A99EE07" w14:textId="77777777" w:rsidR="00A361B5" w:rsidRPr="00A361B5" w:rsidRDefault="00A361B5" w:rsidP="00661068">
      <w:pPr>
        <w:spacing w:after="0"/>
        <w:jc w:val="both"/>
        <w:rPr>
          <w:rFonts w:ascii="Calibri" w:hAnsi="Calibri" w:cs="Calibri"/>
          <w:sz w:val="24"/>
          <w:szCs w:val="24"/>
        </w:rPr>
      </w:pPr>
    </w:p>
    <w:p w14:paraId="2E4D7137" w14:textId="77777777" w:rsidR="00A361B5" w:rsidRPr="00661068" w:rsidRDefault="00A361B5" w:rsidP="00661068">
      <w:pPr>
        <w:spacing w:after="0"/>
        <w:jc w:val="both"/>
        <w:rPr>
          <w:rFonts w:ascii="Calibri" w:hAnsi="Calibri" w:cs="Calibri"/>
          <w:b/>
          <w:bCs/>
          <w:sz w:val="28"/>
          <w:szCs w:val="28"/>
        </w:rPr>
      </w:pPr>
      <w:r w:rsidRPr="00661068">
        <w:rPr>
          <w:rFonts w:ascii="Calibri" w:hAnsi="Calibri" w:cs="Calibri"/>
          <w:b/>
          <w:bCs/>
          <w:sz w:val="28"/>
          <w:szCs w:val="28"/>
        </w:rPr>
        <w:t>How to apply</w:t>
      </w:r>
    </w:p>
    <w:p w14:paraId="2ACA991F" w14:textId="77777777" w:rsidR="00A361B5" w:rsidRPr="00A361B5" w:rsidRDefault="00A361B5" w:rsidP="00661068">
      <w:pPr>
        <w:spacing w:after="0"/>
        <w:jc w:val="both"/>
        <w:rPr>
          <w:rFonts w:ascii="Calibri" w:hAnsi="Calibri" w:cs="Calibri"/>
          <w:b/>
          <w:bCs/>
          <w:sz w:val="24"/>
          <w:szCs w:val="24"/>
        </w:rPr>
      </w:pPr>
    </w:p>
    <w:p w14:paraId="6BFD0952" w14:textId="77777777" w:rsidR="00A361B5" w:rsidRPr="00A361B5" w:rsidRDefault="00A361B5" w:rsidP="00661068">
      <w:pPr>
        <w:spacing w:after="0"/>
        <w:jc w:val="both"/>
        <w:rPr>
          <w:rFonts w:ascii="Calibri" w:hAnsi="Calibri" w:cs="Calibri"/>
          <w:sz w:val="24"/>
          <w:szCs w:val="24"/>
        </w:rPr>
      </w:pPr>
      <w:r w:rsidRPr="00A361B5">
        <w:rPr>
          <w:rFonts w:ascii="Calibri" w:hAnsi="Calibri" w:cs="Calibri"/>
          <w:sz w:val="24"/>
          <w:szCs w:val="24"/>
        </w:rPr>
        <w:t xml:space="preserve">Please download an application form at </w:t>
      </w:r>
      <w:hyperlink r:id="rId8" w:history="1">
        <w:r w:rsidRPr="00A361B5">
          <w:rPr>
            <w:rStyle w:val="Hyperlink"/>
            <w:rFonts w:ascii="Calibri" w:hAnsi="Calibri" w:cs="Calibri"/>
            <w:sz w:val="24"/>
            <w:szCs w:val="24"/>
          </w:rPr>
          <w:t>https://cancercare.org.uk/careers</w:t>
        </w:r>
      </w:hyperlink>
      <w:r w:rsidRPr="00A361B5">
        <w:rPr>
          <w:rFonts w:ascii="Calibri" w:hAnsi="Calibri" w:cs="Calibri"/>
          <w:sz w:val="24"/>
          <w:szCs w:val="24"/>
        </w:rPr>
        <w:t xml:space="preserve"> and return it to </w:t>
      </w:r>
      <w:hyperlink r:id="rId9" w:history="1">
        <w:r w:rsidRPr="00A361B5">
          <w:rPr>
            <w:rStyle w:val="Hyperlink"/>
            <w:rFonts w:ascii="Calibri" w:hAnsi="Calibri" w:cs="Calibri"/>
            <w:sz w:val="24"/>
            <w:szCs w:val="24"/>
          </w:rPr>
          <w:t>hr@cancercare.org.uk</w:t>
        </w:r>
      </w:hyperlink>
      <w:r w:rsidRPr="00A361B5">
        <w:rPr>
          <w:rFonts w:ascii="Calibri" w:hAnsi="Calibri" w:cs="Calibri"/>
          <w:sz w:val="24"/>
          <w:szCs w:val="24"/>
        </w:rPr>
        <w:t xml:space="preserve"> </w:t>
      </w:r>
    </w:p>
    <w:p w14:paraId="655B6D6C" w14:textId="77777777" w:rsidR="00A361B5" w:rsidRPr="00A361B5" w:rsidRDefault="00A361B5" w:rsidP="00661068">
      <w:pPr>
        <w:spacing w:after="0"/>
        <w:jc w:val="both"/>
        <w:rPr>
          <w:rFonts w:ascii="Calibri" w:hAnsi="Calibri" w:cs="Calibri"/>
          <w:sz w:val="24"/>
          <w:szCs w:val="24"/>
        </w:rPr>
      </w:pPr>
    </w:p>
    <w:p w14:paraId="7F81B1F4" w14:textId="5D889518" w:rsidR="00A361B5" w:rsidRPr="00A361B5" w:rsidRDefault="00A361B5" w:rsidP="00661068">
      <w:pPr>
        <w:spacing w:after="0"/>
        <w:jc w:val="both"/>
        <w:rPr>
          <w:rFonts w:ascii="Calibri" w:hAnsi="Calibri" w:cs="Calibri"/>
          <w:sz w:val="24"/>
          <w:szCs w:val="24"/>
        </w:rPr>
      </w:pPr>
      <w:r w:rsidRPr="00A361B5">
        <w:rPr>
          <w:rFonts w:ascii="Calibri" w:hAnsi="Calibri" w:cs="Calibri"/>
          <w:sz w:val="24"/>
          <w:szCs w:val="24"/>
        </w:rPr>
        <w:t>Closing date 11 April 2025.</w:t>
      </w:r>
    </w:p>
    <w:p w14:paraId="15959B46" w14:textId="77777777" w:rsidR="00003ADB" w:rsidRPr="00A361B5" w:rsidRDefault="00003ADB" w:rsidP="00661068">
      <w:pPr>
        <w:pStyle w:val="BodyText"/>
        <w:tabs>
          <w:tab w:val="left" w:pos="709"/>
        </w:tabs>
        <w:spacing w:line="259" w:lineRule="auto"/>
        <w:ind w:right="0"/>
        <w:rPr>
          <w:rFonts w:ascii="Calibri" w:hAnsi="Calibri" w:cs="Calibri"/>
          <w:szCs w:val="24"/>
        </w:rPr>
      </w:pPr>
    </w:p>
    <w:p w14:paraId="77706019" w14:textId="77777777" w:rsidR="00A361B5" w:rsidRPr="00A361B5" w:rsidRDefault="00A361B5" w:rsidP="00661068">
      <w:pPr>
        <w:ind w:right="-900"/>
        <w:jc w:val="both"/>
        <w:rPr>
          <w:rFonts w:ascii="Calibri" w:hAnsi="Calibri" w:cs="Calibri"/>
          <w:bCs/>
          <w:sz w:val="24"/>
          <w:szCs w:val="24"/>
        </w:rPr>
      </w:pPr>
    </w:p>
    <w:p w14:paraId="728FCBB0" w14:textId="5BCCA4DD" w:rsidR="00003ADB" w:rsidRPr="00661068" w:rsidRDefault="00C63B48" w:rsidP="00661068">
      <w:pPr>
        <w:ind w:right="-900"/>
        <w:jc w:val="both"/>
        <w:rPr>
          <w:rFonts w:ascii="Calibri" w:hAnsi="Calibri" w:cs="Calibri"/>
          <w:b/>
          <w:i/>
          <w:iCs/>
          <w:sz w:val="28"/>
          <w:szCs w:val="28"/>
        </w:rPr>
      </w:pPr>
      <w:r w:rsidRPr="00661068">
        <w:rPr>
          <w:rFonts w:ascii="Calibri" w:hAnsi="Calibri" w:cs="Calibri"/>
          <w:b/>
          <w:i/>
          <w:iCs/>
          <w:sz w:val="28"/>
          <w:szCs w:val="28"/>
        </w:rPr>
        <w:t>This a</w:t>
      </w:r>
      <w:r w:rsidR="00003ADB" w:rsidRPr="00661068">
        <w:rPr>
          <w:rFonts w:ascii="Calibri" w:hAnsi="Calibri" w:cs="Calibri"/>
          <w:b/>
          <w:i/>
          <w:iCs/>
          <w:sz w:val="28"/>
          <w:szCs w:val="28"/>
        </w:rPr>
        <w:t>ppointment is subject to a satisfactory DBS clearance and suitable references being received</w:t>
      </w:r>
    </w:p>
    <w:p w14:paraId="721192B3" w14:textId="77777777" w:rsidR="00A361B5" w:rsidRPr="00A361B5" w:rsidRDefault="00A361B5" w:rsidP="00661068">
      <w:pPr>
        <w:ind w:right="-900"/>
        <w:jc w:val="both"/>
        <w:rPr>
          <w:rFonts w:ascii="Calibri" w:hAnsi="Calibri" w:cs="Calibri"/>
          <w:bCs/>
          <w:sz w:val="24"/>
          <w:szCs w:val="24"/>
        </w:rPr>
      </w:pPr>
    </w:p>
    <w:sectPr w:rsidR="00A361B5" w:rsidRPr="00A361B5" w:rsidSect="00317C0F">
      <w:headerReference w:type="default" r:id="rId10"/>
      <w:pgSz w:w="11906" w:h="16838"/>
      <w:pgMar w:top="1440" w:right="1440" w:bottom="1440"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DA7E62A" w14:textId="77777777" w:rsidR="00A33FA7" w:rsidRDefault="00A33FA7" w:rsidP="005D4EAE">
      <w:pPr>
        <w:spacing w:after="0" w:line="240" w:lineRule="auto"/>
      </w:pPr>
      <w:r>
        <w:separator/>
      </w:r>
    </w:p>
  </w:endnote>
  <w:endnote w:type="continuationSeparator" w:id="0">
    <w:p w14:paraId="30D10FFF" w14:textId="77777777" w:rsidR="00A33FA7" w:rsidRDefault="00A33FA7" w:rsidP="005D4EA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imbusSanLig">
    <w:panose1 w:val="00000400000000000000"/>
    <w:charset w:val="00"/>
    <w:family w:val="modern"/>
    <w:notTrueType/>
    <w:pitch w:val="variable"/>
    <w:sig w:usb0="00000007" w:usb1="00000001" w:usb2="00000000" w:usb3="00000000" w:csb0="00000093" w:csb1="00000000"/>
  </w:font>
  <w:font w:name="Filson Pro Heavy">
    <w:panose1 w:val="00000000000000000000"/>
    <w:charset w:val="00"/>
    <w:family w:val="modern"/>
    <w:notTrueType/>
    <w:pitch w:val="variable"/>
    <w:sig w:usb0="80000027" w:usb1="40000003" w:usb2="00000000" w:usb3="00000000" w:csb0="00000093" w:csb1="00000000"/>
  </w:font>
  <w:font w:name="Calibri">
    <w:panose1 w:val="020F05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7CD3979" w14:textId="77777777" w:rsidR="00A33FA7" w:rsidRDefault="00A33FA7" w:rsidP="005D4EAE">
      <w:pPr>
        <w:spacing w:after="0" w:line="240" w:lineRule="auto"/>
      </w:pPr>
      <w:r>
        <w:separator/>
      </w:r>
    </w:p>
  </w:footnote>
  <w:footnote w:type="continuationSeparator" w:id="0">
    <w:p w14:paraId="53F1ACD0" w14:textId="77777777" w:rsidR="00A33FA7" w:rsidRDefault="00A33FA7" w:rsidP="005D4EA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C3B8C5A" w14:textId="210BE3D0" w:rsidR="005D4EAE" w:rsidRDefault="005D4EAE" w:rsidP="005D4EAE">
    <w:pPr>
      <w:pStyle w:val="Header"/>
      <w:jc w:val="right"/>
    </w:pPr>
    <w:r>
      <w:rPr>
        <w:noProof/>
      </w:rPr>
      <w:drawing>
        <wp:inline distT="0" distB="0" distL="0" distR="0" wp14:anchorId="0007246D" wp14:editId="58FD6E98">
          <wp:extent cx="2438405" cy="417577"/>
          <wp:effectExtent l="0" t="0" r="0" b="1905"/>
          <wp:docPr id="43033573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0335733" name="Picture 430335733"/>
                  <pic:cNvPicPr/>
                </pic:nvPicPr>
                <pic:blipFill>
                  <a:blip r:embed="rId1">
                    <a:extLst>
                      <a:ext uri="{28A0092B-C50C-407E-A947-70E740481C1C}">
                        <a14:useLocalDpi xmlns:a14="http://schemas.microsoft.com/office/drawing/2010/main" val="0"/>
                      </a:ext>
                    </a:extLst>
                  </a:blip>
                  <a:stretch>
                    <a:fillRect/>
                  </a:stretch>
                </pic:blipFill>
                <pic:spPr>
                  <a:xfrm>
                    <a:off x="0" y="0"/>
                    <a:ext cx="2438405" cy="417577"/>
                  </a:xfrm>
                  <a:prstGeom prst="rect">
                    <a:avLst/>
                  </a:prstGeom>
                </pic:spPr>
              </pic:pic>
            </a:graphicData>
          </a:graphic>
        </wp:inline>
      </w:drawing>
    </w:r>
  </w:p>
  <w:p w14:paraId="4B9E61AC" w14:textId="77777777" w:rsidR="005D4EAE" w:rsidRDefault="005D4EA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F26F1F"/>
    <w:multiLevelType w:val="hybridMultilevel"/>
    <w:tmpl w:val="B2FC0C4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2103BED"/>
    <w:multiLevelType w:val="hybridMultilevel"/>
    <w:tmpl w:val="CE80A746"/>
    <w:lvl w:ilvl="0" w:tplc="08090017">
      <w:start w:val="1"/>
      <w:numFmt w:val="lowerLetter"/>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 w15:restartNumberingAfterBreak="0">
    <w:nsid w:val="1B136EEF"/>
    <w:multiLevelType w:val="hybridMultilevel"/>
    <w:tmpl w:val="28B2B38A"/>
    <w:lvl w:ilvl="0" w:tplc="0809000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 w15:restartNumberingAfterBreak="0">
    <w:nsid w:val="24B57BFA"/>
    <w:multiLevelType w:val="hybridMultilevel"/>
    <w:tmpl w:val="04D8559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40996903"/>
    <w:multiLevelType w:val="multilevel"/>
    <w:tmpl w:val="D122831A"/>
    <w:lvl w:ilvl="0">
      <w:start w:val="1"/>
      <w:numFmt w:val="bullet"/>
      <w:lvlText w:val=""/>
      <w:lvlJc w:val="left"/>
      <w:pPr>
        <w:tabs>
          <w:tab w:val="num" w:pos="2160"/>
        </w:tabs>
        <w:ind w:left="2160" w:hanging="360"/>
      </w:pPr>
      <w:rPr>
        <w:rFonts w:ascii="Symbol" w:hAnsi="Symbol" w:hint="default"/>
        <w:sz w:val="20"/>
      </w:rPr>
    </w:lvl>
    <w:lvl w:ilvl="1">
      <w:start w:val="1"/>
      <w:numFmt w:val="bullet"/>
      <w:lvlText w:val="o"/>
      <w:lvlJc w:val="left"/>
      <w:pPr>
        <w:tabs>
          <w:tab w:val="num" w:pos="2880"/>
        </w:tabs>
        <w:ind w:left="2880" w:hanging="360"/>
      </w:pPr>
      <w:rPr>
        <w:rFonts w:ascii="Courier New" w:hAnsi="Courier New" w:hint="default"/>
        <w:sz w:val="20"/>
      </w:rPr>
    </w:lvl>
    <w:lvl w:ilvl="2">
      <w:start w:val="1"/>
      <w:numFmt w:val="bullet"/>
      <w:lvlText w:val=""/>
      <w:lvlJc w:val="left"/>
      <w:pPr>
        <w:tabs>
          <w:tab w:val="num" w:pos="3600"/>
        </w:tabs>
        <w:ind w:left="3600" w:hanging="360"/>
      </w:pPr>
      <w:rPr>
        <w:rFonts w:ascii="Wingdings" w:hAnsi="Wingdings" w:hint="default"/>
        <w:sz w:val="20"/>
      </w:rPr>
    </w:lvl>
    <w:lvl w:ilvl="3" w:tentative="1">
      <w:start w:val="1"/>
      <w:numFmt w:val="bullet"/>
      <w:lvlText w:val=""/>
      <w:lvlJc w:val="left"/>
      <w:pPr>
        <w:tabs>
          <w:tab w:val="num" w:pos="4320"/>
        </w:tabs>
        <w:ind w:left="4320" w:hanging="360"/>
      </w:pPr>
      <w:rPr>
        <w:rFonts w:ascii="Wingdings" w:hAnsi="Wingdings" w:hint="default"/>
        <w:sz w:val="20"/>
      </w:rPr>
    </w:lvl>
    <w:lvl w:ilvl="4" w:tentative="1">
      <w:start w:val="1"/>
      <w:numFmt w:val="bullet"/>
      <w:lvlText w:val=""/>
      <w:lvlJc w:val="left"/>
      <w:pPr>
        <w:tabs>
          <w:tab w:val="num" w:pos="5040"/>
        </w:tabs>
        <w:ind w:left="5040" w:hanging="360"/>
      </w:pPr>
      <w:rPr>
        <w:rFonts w:ascii="Wingdings" w:hAnsi="Wingdings" w:hint="default"/>
        <w:sz w:val="20"/>
      </w:rPr>
    </w:lvl>
    <w:lvl w:ilvl="5" w:tentative="1">
      <w:start w:val="1"/>
      <w:numFmt w:val="bullet"/>
      <w:lvlText w:val=""/>
      <w:lvlJc w:val="left"/>
      <w:pPr>
        <w:tabs>
          <w:tab w:val="num" w:pos="5760"/>
        </w:tabs>
        <w:ind w:left="5760" w:hanging="360"/>
      </w:pPr>
      <w:rPr>
        <w:rFonts w:ascii="Wingdings" w:hAnsi="Wingdings" w:hint="default"/>
        <w:sz w:val="20"/>
      </w:rPr>
    </w:lvl>
    <w:lvl w:ilvl="6" w:tentative="1">
      <w:start w:val="1"/>
      <w:numFmt w:val="bullet"/>
      <w:lvlText w:val=""/>
      <w:lvlJc w:val="left"/>
      <w:pPr>
        <w:tabs>
          <w:tab w:val="num" w:pos="6480"/>
        </w:tabs>
        <w:ind w:left="6480" w:hanging="360"/>
      </w:pPr>
      <w:rPr>
        <w:rFonts w:ascii="Wingdings" w:hAnsi="Wingdings" w:hint="default"/>
        <w:sz w:val="20"/>
      </w:rPr>
    </w:lvl>
    <w:lvl w:ilvl="7" w:tentative="1">
      <w:start w:val="1"/>
      <w:numFmt w:val="bullet"/>
      <w:lvlText w:val=""/>
      <w:lvlJc w:val="left"/>
      <w:pPr>
        <w:tabs>
          <w:tab w:val="num" w:pos="7200"/>
        </w:tabs>
        <w:ind w:left="7200" w:hanging="360"/>
      </w:pPr>
      <w:rPr>
        <w:rFonts w:ascii="Wingdings" w:hAnsi="Wingdings" w:hint="default"/>
        <w:sz w:val="20"/>
      </w:rPr>
    </w:lvl>
    <w:lvl w:ilvl="8" w:tentative="1">
      <w:start w:val="1"/>
      <w:numFmt w:val="bullet"/>
      <w:lvlText w:val=""/>
      <w:lvlJc w:val="left"/>
      <w:pPr>
        <w:tabs>
          <w:tab w:val="num" w:pos="7920"/>
        </w:tabs>
        <w:ind w:left="7920" w:hanging="360"/>
      </w:pPr>
      <w:rPr>
        <w:rFonts w:ascii="Wingdings" w:hAnsi="Wingdings" w:hint="default"/>
        <w:sz w:val="20"/>
      </w:rPr>
    </w:lvl>
  </w:abstractNum>
  <w:abstractNum w:abstractNumId="5" w15:restartNumberingAfterBreak="0">
    <w:nsid w:val="452F6A9C"/>
    <w:multiLevelType w:val="hybridMultilevel"/>
    <w:tmpl w:val="3CFE570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4C4F4125"/>
    <w:multiLevelType w:val="hybridMultilevel"/>
    <w:tmpl w:val="9586B940"/>
    <w:lvl w:ilvl="0" w:tplc="43BAA828">
      <w:start w:val="1"/>
      <w:numFmt w:val="lowerLetter"/>
      <w:lvlText w:val="%1)"/>
      <w:lvlJc w:val="left"/>
      <w:pPr>
        <w:tabs>
          <w:tab w:val="num" w:pos="-774"/>
        </w:tabs>
        <w:ind w:left="-774" w:hanging="360"/>
      </w:pPr>
      <w:rPr>
        <w:rFonts w:hint="default"/>
      </w:rPr>
    </w:lvl>
    <w:lvl w:ilvl="1" w:tplc="04090019" w:tentative="1">
      <w:start w:val="1"/>
      <w:numFmt w:val="lowerLetter"/>
      <w:lvlText w:val="%2."/>
      <w:lvlJc w:val="left"/>
      <w:pPr>
        <w:tabs>
          <w:tab w:val="num" w:pos="-54"/>
        </w:tabs>
        <w:ind w:left="-54" w:hanging="360"/>
      </w:pPr>
    </w:lvl>
    <w:lvl w:ilvl="2" w:tplc="0409001B" w:tentative="1">
      <w:start w:val="1"/>
      <w:numFmt w:val="lowerRoman"/>
      <w:lvlText w:val="%3."/>
      <w:lvlJc w:val="right"/>
      <w:pPr>
        <w:tabs>
          <w:tab w:val="num" w:pos="666"/>
        </w:tabs>
        <w:ind w:left="666" w:hanging="180"/>
      </w:pPr>
    </w:lvl>
    <w:lvl w:ilvl="3" w:tplc="0409000F" w:tentative="1">
      <w:start w:val="1"/>
      <w:numFmt w:val="decimal"/>
      <w:lvlText w:val="%4."/>
      <w:lvlJc w:val="left"/>
      <w:pPr>
        <w:tabs>
          <w:tab w:val="num" w:pos="1386"/>
        </w:tabs>
        <w:ind w:left="1386" w:hanging="360"/>
      </w:pPr>
    </w:lvl>
    <w:lvl w:ilvl="4" w:tplc="04090019" w:tentative="1">
      <w:start w:val="1"/>
      <w:numFmt w:val="lowerLetter"/>
      <w:lvlText w:val="%5."/>
      <w:lvlJc w:val="left"/>
      <w:pPr>
        <w:tabs>
          <w:tab w:val="num" w:pos="2106"/>
        </w:tabs>
        <w:ind w:left="2106" w:hanging="360"/>
      </w:pPr>
    </w:lvl>
    <w:lvl w:ilvl="5" w:tplc="0409001B" w:tentative="1">
      <w:start w:val="1"/>
      <w:numFmt w:val="lowerRoman"/>
      <w:lvlText w:val="%6."/>
      <w:lvlJc w:val="right"/>
      <w:pPr>
        <w:tabs>
          <w:tab w:val="num" w:pos="2826"/>
        </w:tabs>
        <w:ind w:left="2826" w:hanging="180"/>
      </w:pPr>
    </w:lvl>
    <w:lvl w:ilvl="6" w:tplc="0409000F" w:tentative="1">
      <w:start w:val="1"/>
      <w:numFmt w:val="decimal"/>
      <w:lvlText w:val="%7."/>
      <w:lvlJc w:val="left"/>
      <w:pPr>
        <w:tabs>
          <w:tab w:val="num" w:pos="3546"/>
        </w:tabs>
        <w:ind w:left="3546" w:hanging="360"/>
      </w:pPr>
    </w:lvl>
    <w:lvl w:ilvl="7" w:tplc="04090019" w:tentative="1">
      <w:start w:val="1"/>
      <w:numFmt w:val="lowerLetter"/>
      <w:lvlText w:val="%8."/>
      <w:lvlJc w:val="left"/>
      <w:pPr>
        <w:tabs>
          <w:tab w:val="num" w:pos="4266"/>
        </w:tabs>
        <w:ind w:left="4266" w:hanging="360"/>
      </w:pPr>
    </w:lvl>
    <w:lvl w:ilvl="8" w:tplc="0409001B" w:tentative="1">
      <w:start w:val="1"/>
      <w:numFmt w:val="lowerRoman"/>
      <w:lvlText w:val="%9."/>
      <w:lvlJc w:val="right"/>
      <w:pPr>
        <w:tabs>
          <w:tab w:val="num" w:pos="4986"/>
        </w:tabs>
        <w:ind w:left="4986" w:hanging="180"/>
      </w:pPr>
    </w:lvl>
  </w:abstractNum>
  <w:abstractNum w:abstractNumId="7" w15:restartNumberingAfterBreak="0">
    <w:nsid w:val="4FDB4E99"/>
    <w:multiLevelType w:val="hybridMultilevel"/>
    <w:tmpl w:val="0BFAC65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55B53DA4"/>
    <w:multiLevelType w:val="hybridMultilevel"/>
    <w:tmpl w:val="F940C8BE"/>
    <w:lvl w:ilvl="0" w:tplc="08090001">
      <w:start w:val="1"/>
      <w:numFmt w:val="bullet"/>
      <w:lvlText w:val=""/>
      <w:lvlJc w:val="left"/>
      <w:pPr>
        <w:ind w:left="862" w:hanging="360"/>
      </w:pPr>
      <w:rPr>
        <w:rFonts w:ascii="Symbol" w:hAnsi="Symbol" w:hint="default"/>
      </w:rPr>
    </w:lvl>
    <w:lvl w:ilvl="1" w:tplc="08090003" w:tentative="1">
      <w:start w:val="1"/>
      <w:numFmt w:val="bullet"/>
      <w:lvlText w:val="o"/>
      <w:lvlJc w:val="left"/>
      <w:pPr>
        <w:ind w:left="1582" w:hanging="360"/>
      </w:pPr>
      <w:rPr>
        <w:rFonts w:ascii="Courier New" w:hAnsi="Courier New" w:cs="Courier New" w:hint="default"/>
      </w:rPr>
    </w:lvl>
    <w:lvl w:ilvl="2" w:tplc="08090005" w:tentative="1">
      <w:start w:val="1"/>
      <w:numFmt w:val="bullet"/>
      <w:lvlText w:val=""/>
      <w:lvlJc w:val="left"/>
      <w:pPr>
        <w:ind w:left="2302" w:hanging="360"/>
      </w:pPr>
      <w:rPr>
        <w:rFonts w:ascii="Wingdings" w:hAnsi="Wingdings" w:hint="default"/>
      </w:rPr>
    </w:lvl>
    <w:lvl w:ilvl="3" w:tplc="08090001" w:tentative="1">
      <w:start w:val="1"/>
      <w:numFmt w:val="bullet"/>
      <w:lvlText w:val=""/>
      <w:lvlJc w:val="left"/>
      <w:pPr>
        <w:ind w:left="3022" w:hanging="360"/>
      </w:pPr>
      <w:rPr>
        <w:rFonts w:ascii="Symbol" w:hAnsi="Symbol" w:hint="default"/>
      </w:rPr>
    </w:lvl>
    <w:lvl w:ilvl="4" w:tplc="08090003" w:tentative="1">
      <w:start w:val="1"/>
      <w:numFmt w:val="bullet"/>
      <w:lvlText w:val="o"/>
      <w:lvlJc w:val="left"/>
      <w:pPr>
        <w:ind w:left="3742" w:hanging="360"/>
      </w:pPr>
      <w:rPr>
        <w:rFonts w:ascii="Courier New" w:hAnsi="Courier New" w:cs="Courier New" w:hint="default"/>
      </w:rPr>
    </w:lvl>
    <w:lvl w:ilvl="5" w:tplc="08090005" w:tentative="1">
      <w:start w:val="1"/>
      <w:numFmt w:val="bullet"/>
      <w:lvlText w:val=""/>
      <w:lvlJc w:val="left"/>
      <w:pPr>
        <w:ind w:left="4462" w:hanging="360"/>
      </w:pPr>
      <w:rPr>
        <w:rFonts w:ascii="Wingdings" w:hAnsi="Wingdings" w:hint="default"/>
      </w:rPr>
    </w:lvl>
    <w:lvl w:ilvl="6" w:tplc="08090001" w:tentative="1">
      <w:start w:val="1"/>
      <w:numFmt w:val="bullet"/>
      <w:lvlText w:val=""/>
      <w:lvlJc w:val="left"/>
      <w:pPr>
        <w:ind w:left="5182" w:hanging="360"/>
      </w:pPr>
      <w:rPr>
        <w:rFonts w:ascii="Symbol" w:hAnsi="Symbol" w:hint="default"/>
      </w:rPr>
    </w:lvl>
    <w:lvl w:ilvl="7" w:tplc="08090003" w:tentative="1">
      <w:start w:val="1"/>
      <w:numFmt w:val="bullet"/>
      <w:lvlText w:val="o"/>
      <w:lvlJc w:val="left"/>
      <w:pPr>
        <w:ind w:left="5902" w:hanging="360"/>
      </w:pPr>
      <w:rPr>
        <w:rFonts w:ascii="Courier New" w:hAnsi="Courier New" w:cs="Courier New" w:hint="default"/>
      </w:rPr>
    </w:lvl>
    <w:lvl w:ilvl="8" w:tplc="08090005" w:tentative="1">
      <w:start w:val="1"/>
      <w:numFmt w:val="bullet"/>
      <w:lvlText w:val=""/>
      <w:lvlJc w:val="left"/>
      <w:pPr>
        <w:ind w:left="6622" w:hanging="360"/>
      </w:pPr>
      <w:rPr>
        <w:rFonts w:ascii="Wingdings" w:hAnsi="Wingdings" w:hint="default"/>
      </w:rPr>
    </w:lvl>
  </w:abstractNum>
  <w:abstractNum w:abstractNumId="9" w15:restartNumberingAfterBreak="0">
    <w:nsid w:val="608F1109"/>
    <w:multiLevelType w:val="multilevel"/>
    <w:tmpl w:val="53845F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60933E2A"/>
    <w:multiLevelType w:val="multilevel"/>
    <w:tmpl w:val="176CD4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63D076E0"/>
    <w:multiLevelType w:val="hybridMultilevel"/>
    <w:tmpl w:val="47ACE39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64D2294D"/>
    <w:multiLevelType w:val="hybridMultilevel"/>
    <w:tmpl w:val="6A3CFA5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794D5C16"/>
    <w:multiLevelType w:val="hybridMultilevel"/>
    <w:tmpl w:val="F20422D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num w:numId="1" w16cid:durableId="1576672316">
    <w:abstractNumId w:val="12"/>
  </w:num>
  <w:num w:numId="2" w16cid:durableId="2034458836">
    <w:abstractNumId w:val="0"/>
  </w:num>
  <w:num w:numId="3" w16cid:durableId="1662196785">
    <w:abstractNumId w:val="5"/>
  </w:num>
  <w:num w:numId="4" w16cid:durableId="393507379">
    <w:abstractNumId w:val="6"/>
  </w:num>
  <w:num w:numId="5" w16cid:durableId="1480534224">
    <w:abstractNumId w:val="7"/>
  </w:num>
  <w:num w:numId="6" w16cid:durableId="1793791330">
    <w:abstractNumId w:val="8"/>
  </w:num>
  <w:num w:numId="7" w16cid:durableId="2047094669">
    <w:abstractNumId w:val="11"/>
  </w:num>
  <w:num w:numId="8" w16cid:durableId="573123767">
    <w:abstractNumId w:val="2"/>
  </w:num>
  <w:num w:numId="9" w16cid:durableId="553540456">
    <w:abstractNumId w:val="1"/>
  </w:num>
  <w:num w:numId="10" w16cid:durableId="331106464">
    <w:abstractNumId w:val="13"/>
  </w:num>
  <w:num w:numId="11" w16cid:durableId="1973123754">
    <w:abstractNumId w:val="3"/>
  </w:num>
  <w:num w:numId="12" w16cid:durableId="916790163">
    <w:abstractNumId w:val="9"/>
  </w:num>
  <w:num w:numId="13" w16cid:durableId="1940527135">
    <w:abstractNumId w:val="4"/>
  </w:num>
  <w:num w:numId="14" w16cid:durableId="12339689">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D4EAE"/>
    <w:rsid w:val="00003ADB"/>
    <w:rsid w:val="00004247"/>
    <w:rsid w:val="00032805"/>
    <w:rsid w:val="00033F90"/>
    <w:rsid w:val="00055A9A"/>
    <w:rsid w:val="00074F9A"/>
    <w:rsid w:val="0008678F"/>
    <w:rsid w:val="000C5486"/>
    <w:rsid w:val="000E5AE4"/>
    <w:rsid w:val="00112611"/>
    <w:rsid w:val="00142121"/>
    <w:rsid w:val="001E7387"/>
    <w:rsid w:val="00287AF2"/>
    <w:rsid w:val="002B29FB"/>
    <w:rsid w:val="002C49DF"/>
    <w:rsid w:val="002F10A1"/>
    <w:rsid w:val="00317C0F"/>
    <w:rsid w:val="00342DB7"/>
    <w:rsid w:val="00381417"/>
    <w:rsid w:val="003948BC"/>
    <w:rsid w:val="003A21A4"/>
    <w:rsid w:val="003B156A"/>
    <w:rsid w:val="004F2A2F"/>
    <w:rsid w:val="0055489A"/>
    <w:rsid w:val="005D4EAE"/>
    <w:rsid w:val="006100E3"/>
    <w:rsid w:val="006265E8"/>
    <w:rsid w:val="00661068"/>
    <w:rsid w:val="006C74CF"/>
    <w:rsid w:val="006E20E4"/>
    <w:rsid w:val="006F26BB"/>
    <w:rsid w:val="00703739"/>
    <w:rsid w:val="00703D1C"/>
    <w:rsid w:val="0075491E"/>
    <w:rsid w:val="007559C4"/>
    <w:rsid w:val="00776510"/>
    <w:rsid w:val="007A2D93"/>
    <w:rsid w:val="007B1807"/>
    <w:rsid w:val="007B33C2"/>
    <w:rsid w:val="007E0290"/>
    <w:rsid w:val="00835510"/>
    <w:rsid w:val="00872BFB"/>
    <w:rsid w:val="00881F13"/>
    <w:rsid w:val="008D5B6B"/>
    <w:rsid w:val="00903D5A"/>
    <w:rsid w:val="0091658D"/>
    <w:rsid w:val="00916ED3"/>
    <w:rsid w:val="00917FA2"/>
    <w:rsid w:val="00920093"/>
    <w:rsid w:val="009530A3"/>
    <w:rsid w:val="009720A9"/>
    <w:rsid w:val="00982C80"/>
    <w:rsid w:val="00A05B9F"/>
    <w:rsid w:val="00A140D1"/>
    <w:rsid w:val="00A163A0"/>
    <w:rsid w:val="00A31E68"/>
    <w:rsid w:val="00A33FA7"/>
    <w:rsid w:val="00A361B5"/>
    <w:rsid w:val="00AA132E"/>
    <w:rsid w:val="00AD0DF9"/>
    <w:rsid w:val="00AD6EC5"/>
    <w:rsid w:val="00B50D20"/>
    <w:rsid w:val="00B62EAE"/>
    <w:rsid w:val="00BC5D37"/>
    <w:rsid w:val="00BE2ED0"/>
    <w:rsid w:val="00C01ECD"/>
    <w:rsid w:val="00C046BC"/>
    <w:rsid w:val="00C056A1"/>
    <w:rsid w:val="00C35421"/>
    <w:rsid w:val="00C5267A"/>
    <w:rsid w:val="00C54204"/>
    <w:rsid w:val="00C63B48"/>
    <w:rsid w:val="00C91346"/>
    <w:rsid w:val="00C94EB4"/>
    <w:rsid w:val="00C978EA"/>
    <w:rsid w:val="00CA0CDC"/>
    <w:rsid w:val="00CB7604"/>
    <w:rsid w:val="00CC6726"/>
    <w:rsid w:val="00CF3A3C"/>
    <w:rsid w:val="00D360FE"/>
    <w:rsid w:val="00D700ED"/>
    <w:rsid w:val="00DE261A"/>
    <w:rsid w:val="00DF6DAD"/>
    <w:rsid w:val="00E0413F"/>
    <w:rsid w:val="00E4296A"/>
    <w:rsid w:val="00E74F2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886C0F2"/>
  <w15:chartTrackingRefBased/>
  <w15:docId w15:val="{20EF1D17-24EA-437D-A735-A26CB5B7BD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A132E"/>
  </w:style>
  <w:style w:type="paragraph" w:styleId="Heading2">
    <w:name w:val="heading 2"/>
    <w:basedOn w:val="Normal"/>
    <w:next w:val="Normal"/>
    <w:link w:val="Heading2Char"/>
    <w:uiPriority w:val="9"/>
    <w:unhideWhenUsed/>
    <w:qFormat/>
    <w:rsid w:val="005D4EAE"/>
    <w:pPr>
      <w:keepNext/>
      <w:keepLines/>
      <w:spacing w:before="40" w:after="0"/>
      <w:outlineLvl w:val="1"/>
    </w:pPr>
    <w:rPr>
      <w:rFonts w:asciiTheme="majorHAnsi" w:eastAsiaTheme="majorEastAsia" w:hAnsiTheme="majorHAnsi" w:cstheme="majorBidi"/>
      <w:color w:val="1A18A1" w:themeColor="accent1" w:themeShade="BF"/>
      <w:sz w:val="26"/>
      <w:szCs w:val="26"/>
    </w:rPr>
  </w:style>
  <w:style w:type="paragraph" w:styleId="Heading3">
    <w:name w:val="heading 3"/>
    <w:basedOn w:val="Normal"/>
    <w:next w:val="Normal"/>
    <w:link w:val="Heading3Char"/>
    <w:uiPriority w:val="9"/>
    <w:unhideWhenUsed/>
    <w:qFormat/>
    <w:rsid w:val="005D4EAE"/>
    <w:pPr>
      <w:keepNext/>
      <w:keepLines/>
      <w:spacing w:before="40" w:after="0"/>
      <w:outlineLvl w:val="2"/>
    </w:pPr>
    <w:rPr>
      <w:rFonts w:asciiTheme="majorHAnsi" w:eastAsiaTheme="majorEastAsia" w:hAnsiTheme="majorHAnsi" w:cstheme="majorBidi"/>
      <w:color w:val="11106B"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D4EAE"/>
    <w:pPr>
      <w:tabs>
        <w:tab w:val="center" w:pos="4513"/>
        <w:tab w:val="right" w:pos="9026"/>
      </w:tabs>
      <w:spacing w:after="0" w:line="240" w:lineRule="auto"/>
    </w:pPr>
  </w:style>
  <w:style w:type="character" w:customStyle="1" w:styleId="HeaderChar">
    <w:name w:val="Header Char"/>
    <w:basedOn w:val="DefaultParagraphFont"/>
    <w:link w:val="Header"/>
    <w:uiPriority w:val="99"/>
    <w:rsid w:val="005D4EAE"/>
  </w:style>
  <w:style w:type="paragraph" w:styleId="Footer">
    <w:name w:val="footer"/>
    <w:basedOn w:val="Normal"/>
    <w:link w:val="FooterChar"/>
    <w:uiPriority w:val="99"/>
    <w:unhideWhenUsed/>
    <w:rsid w:val="005D4EAE"/>
    <w:pPr>
      <w:tabs>
        <w:tab w:val="center" w:pos="4513"/>
        <w:tab w:val="right" w:pos="9026"/>
      </w:tabs>
      <w:spacing w:after="0" w:line="240" w:lineRule="auto"/>
    </w:pPr>
  </w:style>
  <w:style w:type="character" w:customStyle="1" w:styleId="FooterChar">
    <w:name w:val="Footer Char"/>
    <w:basedOn w:val="DefaultParagraphFont"/>
    <w:link w:val="Footer"/>
    <w:uiPriority w:val="99"/>
    <w:rsid w:val="005D4EAE"/>
  </w:style>
  <w:style w:type="character" w:customStyle="1" w:styleId="Heading2Char">
    <w:name w:val="Heading 2 Char"/>
    <w:basedOn w:val="DefaultParagraphFont"/>
    <w:link w:val="Heading2"/>
    <w:uiPriority w:val="9"/>
    <w:rsid w:val="005D4EAE"/>
    <w:rPr>
      <w:rFonts w:asciiTheme="majorHAnsi" w:eastAsiaTheme="majorEastAsia" w:hAnsiTheme="majorHAnsi" w:cstheme="majorBidi"/>
      <w:color w:val="1A18A1" w:themeColor="accent1" w:themeShade="BF"/>
      <w:sz w:val="26"/>
      <w:szCs w:val="26"/>
    </w:rPr>
  </w:style>
  <w:style w:type="character" w:customStyle="1" w:styleId="Heading3Char">
    <w:name w:val="Heading 3 Char"/>
    <w:basedOn w:val="DefaultParagraphFont"/>
    <w:link w:val="Heading3"/>
    <w:uiPriority w:val="9"/>
    <w:rsid w:val="005D4EAE"/>
    <w:rPr>
      <w:rFonts w:asciiTheme="majorHAnsi" w:eastAsiaTheme="majorEastAsia" w:hAnsiTheme="majorHAnsi" w:cstheme="majorBidi"/>
      <w:color w:val="11106B" w:themeColor="accent1" w:themeShade="7F"/>
      <w:sz w:val="24"/>
      <w:szCs w:val="24"/>
    </w:rPr>
  </w:style>
  <w:style w:type="paragraph" w:styleId="NoSpacing">
    <w:name w:val="No Spacing"/>
    <w:uiPriority w:val="1"/>
    <w:qFormat/>
    <w:rsid w:val="005D4EAE"/>
    <w:pPr>
      <w:spacing w:after="0" w:line="240" w:lineRule="auto"/>
    </w:pPr>
  </w:style>
  <w:style w:type="paragraph" w:styleId="ListParagraph">
    <w:name w:val="List Paragraph"/>
    <w:basedOn w:val="Normal"/>
    <w:uiPriority w:val="34"/>
    <w:qFormat/>
    <w:rsid w:val="000E5AE4"/>
    <w:pPr>
      <w:ind w:left="720"/>
      <w:contextualSpacing/>
    </w:pPr>
  </w:style>
  <w:style w:type="paragraph" w:styleId="BodyText">
    <w:name w:val="Body Text"/>
    <w:basedOn w:val="Normal"/>
    <w:link w:val="BodyTextChar"/>
    <w:rsid w:val="00003ADB"/>
    <w:pPr>
      <w:spacing w:after="0" w:line="240" w:lineRule="auto"/>
      <w:ind w:right="-58"/>
      <w:jc w:val="both"/>
    </w:pPr>
    <w:rPr>
      <w:rFonts w:ascii="Times New Roman" w:eastAsia="Times New Roman" w:hAnsi="Times New Roman" w:cs="Times New Roman"/>
      <w:kern w:val="0"/>
      <w:sz w:val="24"/>
      <w:szCs w:val="20"/>
      <w14:ligatures w14:val="none"/>
    </w:rPr>
  </w:style>
  <w:style w:type="character" w:customStyle="1" w:styleId="BodyTextChar">
    <w:name w:val="Body Text Char"/>
    <w:basedOn w:val="DefaultParagraphFont"/>
    <w:link w:val="BodyText"/>
    <w:rsid w:val="00003ADB"/>
    <w:rPr>
      <w:rFonts w:ascii="Times New Roman" w:eastAsia="Times New Roman" w:hAnsi="Times New Roman" w:cs="Times New Roman"/>
      <w:kern w:val="0"/>
      <w:sz w:val="24"/>
      <w:szCs w:val="20"/>
      <w14:ligatures w14:val="none"/>
    </w:rPr>
  </w:style>
  <w:style w:type="paragraph" w:styleId="NormalWeb">
    <w:name w:val="Normal (Web)"/>
    <w:basedOn w:val="Normal"/>
    <w:uiPriority w:val="99"/>
    <w:unhideWhenUsed/>
    <w:rsid w:val="00003ADB"/>
    <w:pPr>
      <w:spacing w:before="100" w:beforeAutospacing="1" w:after="100" w:afterAutospacing="1" w:line="240" w:lineRule="auto"/>
    </w:pPr>
    <w:rPr>
      <w:rFonts w:ascii="Times New Roman" w:eastAsia="Times New Roman" w:hAnsi="Times New Roman" w:cs="Times New Roman"/>
      <w:kern w:val="0"/>
      <w:sz w:val="24"/>
      <w:szCs w:val="24"/>
      <w:lang w:eastAsia="en-GB"/>
      <w14:ligatures w14:val="none"/>
    </w:rPr>
  </w:style>
  <w:style w:type="character" w:styleId="Hyperlink">
    <w:name w:val="Hyperlink"/>
    <w:basedOn w:val="DefaultParagraphFont"/>
    <w:uiPriority w:val="99"/>
    <w:unhideWhenUsed/>
    <w:rsid w:val="00A361B5"/>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96864131">
      <w:bodyDiv w:val="1"/>
      <w:marLeft w:val="0"/>
      <w:marRight w:val="0"/>
      <w:marTop w:val="0"/>
      <w:marBottom w:val="0"/>
      <w:divBdr>
        <w:top w:val="none" w:sz="0" w:space="0" w:color="auto"/>
        <w:left w:val="none" w:sz="0" w:space="0" w:color="auto"/>
        <w:bottom w:val="none" w:sz="0" w:space="0" w:color="auto"/>
        <w:right w:val="none" w:sz="0" w:space="0" w:color="auto"/>
      </w:divBdr>
    </w:div>
    <w:div w:id="908543700">
      <w:bodyDiv w:val="1"/>
      <w:marLeft w:val="0"/>
      <w:marRight w:val="0"/>
      <w:marTop w:val="0"/>
      <w:marBottom w:val="0"/>
      <w:divBdr>
        <w:top w:val="none" w:sz="0" w:space="0" w:color="auto"/>
        <w:left w:val="none" w:sz="0" w:space="0" w:color="auto"/>
        <w:bottom w:val="none" w:sz="0" w:space="0" w:color="auto"/>
        <w:right w:val="none" w:sz="0" w:space="0" w:color="auto"/>
      </w:divBdr>
    </w:div>
    <w:div w:id="1443456287">
      <w:bodyDiv w:val="1"/>
      <w:marLeft w:val="0"/>
      <w:marRight w:val="0"/>
      <w:marTop w:val="0"/>
      <w:marBottom w:val="0"/>
      <w:divBdr>
        <w:top w:val="none" w:sz="0" w:space="0" w:color="auto"/>
        <w:left w:val="none" w:sz="0" w:space="0" w:color="auto"/>
        <w:bottom w:val="none" w:sz="0" w:space="0" w:color="auto"/>
        <w:right w:val="none" w:sz="0" w:space="0" w:color="auto"/>
      </w:divBdr>
    </w:div>
    <w:div w:id="1562060233">
      <w:bodyDiv w:val="1"/>
      <w:marLeft w:val="0"/>
      <w:marRight w:val="0"/>
      <w:marTop w:val="0"/>
      <w:marBottom w:val="0"/>
      <w:divBdr>
        <w:top w:val="none" w:sz="0" w:space="0" w:color="auto"/>
        <w:left w:val="none" w:sz="0" w:space="0" w:color="auto"/>
        <w:bottom w:val="none" w:sz="0" w:space="0" w:color="auto"/>
        <w:right w:val="none" w:sz="0" w:space="0" w:color="auto"/>
      </w:divBdr>
    </w:div>
    <w:div w:id="18880314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cancercare.org.uk/careers"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hr@cancercare.org.uk"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CancerCare2021">
  <a:themeElements>
    <a:clrScheme name="CancerCare 2021">
      <a:dk1>
        <a:sysClr val="windowText" lastClr="000000"/>
      </a:dk1>
      <a:lt1>
        <a:sysClr val="window" lastClr="FFFFFF"/>
      </a:lt1>
      <a:dk2>
        <a:srgbClr val="222222"/>
      </a:dk2>
      <a:lt2>
        <a:srgbClr val="F3EBE0"/>
      </a:lt2>
      <a:accent1>
        <a:srgbClr val="2320D8"/>
      </a:accent1>
      <a:accent2>
        <a:srgbClr val="FEC0AC"/>
      </a:accent2>
      <a:accent3>
        <a:srgbClr val="FCBD52"/>
      </a:accent3>
      <a:accent4>
        <a:srgbClr val="FD6F38"/>
      </a:accent4>
      <a:accent5>
        <a:srgbClr val="CE2120"/>
      </a:accent5>
      <a:accent6>
        <a:srgbClr val="15946B"/>
      </a:accent6>
      <a:hlink>
        <a:srgbClr val="0563C1"/>
      </a:hlink>
      <a:folHlink>
        <a:srgbClr val="954F72"/>
      </a:folHlink>
    </a:clrScheme>
    <a:fontScheme name="CancerCare 2021">
      <a:majorFont>
        <a:latin typeface="Filson Pro Heavy"/>
        <a:ea typeface=""/>
        <a:cs typeface=""/>
      </a:majorFont>
      <a:minorFont>
        <a:latin typeface="NimbusSanLig"/>
        <a:ea typeface=""/>
        <a:cs typeface=""/>
      </a:minorFont>
    </a:fontScheme>
    <a:fmtScheme name="Facet">
      <a:fillStyleLst>
        <a:solidFill>
          <a:schemeClr val="phClr"/>
        </a:solidFill>
        <a:gradFill rotWithShape="1">
          <a:gsLst>
            <a:gs pos="0">
              <a:schemeClr val="phClr">
                <a:tint val="65000"/>
                <a:lumMod val="110000"/>
              </a:schemeClr>
            </a:gs>
            <a:gs pos="88000">
              <a:schemeClr val="phClr">
                <a:tint val="90000"/>
              </a:schemeClr>
            </a:gs>
          </a:gsLst>
          <a:lin ang="5400000" scaled="0"/>
        </a:gradFill>
        <a:gradFill rotWithShape="1">
          <a:gsLst>
            <a:gs pos="0">
              <a:schemeClr val="phClr">
                <a:tint val="96000"/>
                <a:lumMod val="100000"/>
              </a:schemeClr>
            </a:gs>
            <a:gs pos="78000">
              <a:schemeClr val="phClr">
                <a:shade val="94000"/>
                <a:lumMod val="94000"/>
              </a:schemeClr>
            </a:gs>
          </a:gsLst>
          <a:lin ang="5400000" scaled="0"/>
        </a:gradFill>
      </a:fillStyleLst>
      <a:lnStyleLst>
        <a:ln w="12700" cap="rnd" cmpd="sng" algn="ctr">
          <a:solidFill>
            <a:schemeClr val="phClr"/>
          </a:solidFill>
          <a:prstDash val="solid"/>
        </a:ln>
        <a:ln w="19050" cap="rnd" cmpd="sng" algn="ctr">
          <a:solidFill>
            <a:schemeClr val="phClr"/>
          </a:solidFill>
          <a:prstDash val="solid"/>
        </a:ln>
        <a:ln w="25400" cap="rnd" cmpd="sng" algn="ctr">
          <a:solidFill>
            <a:schemeClr val="phClr"/>
          </a:solidFill>
          <a:prstDash val="solid"/>
        </a:ln>
      </a:lnStyleLst>
      <a:effectStyleLst>
        <a:effectStyle>
          <a:effectLst/>
        </a:effectStyle>
        <a:effectStyle>
          <a:effectLst>
            <a:outerShdw blurRad="38100" dist="25400" dir="5400000" rotWithShape="0">
              <a:srgbClr val="000000">
                <a:alpha val="35000"/>
              </a:srgbClr>
            </a:outerShdw>
          </a:effectLst>
        </a:effectStyle>
        <a:effectStyle>
          <a:effectLst>
            <a:outerShdw blurRad="50800" dist="38100" dir="5400000" rotWithShape="0">
              <a:srgbClr val="000000">
                <a:alpha val="35000"/>
              </a:srgbClr>
            </a:outerShdw>
          </a:effectLst>
          <a:scene3d>
            <a:camera prst="orthographicFront">
              <a:rot lat="0" lon="0" rev="0"/>
            </a:camera>
            <a:lightRig rig="threePt" dir="tl"/>
          </a:scene3d>
          <a:sp3d prstMaterial="plastic">
            <a:bevelT w="0" h="0"/>
          </a:sp3d>
        </a:effectStyle>
      </a:effectStyleLst>
      <a:bgFillStyleLst>
        <a:solidFill>
          <a:schemeClr val="phClr"/>
        </a:solidFill>
        <a:gradFill rotWithShape="1">
          <a:gsLst>
            <a:gs pos="0">
              <a:schemeClr val="phClr">
                <a:tint val="90000"/>
                <a:lumMod val="104000"/>
              </a:schemeClr>
            </a:gs>
            <a:gs pos="94000">
              <a:schemeClr val="phClr">
                <a:shade val="96000"/>
                <a:lumMod val="82000"/>
              </a:schemeClr>
            </a:gs>
          </a:gsLst>
          <a:lin ang="5400000" scaled="0"/>
        </a:gradFill>
        <a:gradFill rotWithShape="1">
          <a:gsLst>
            <a:gs pos="0">
              <a:schemeClr val="phClr">
                <a:tint val="90000"/>
                <a:lumMod val="110000"/>
              </a:schemeClr>
            </a:gs>
            <a:gs pos="100000">
              <a:schemeClr val="phClr">
                <a:shade val="94000"/>
                <a:lumMod val="96000"/>
              </a:schemeClr>
            </a:gs>
          </a:gsLst>
          <a:path path="circle">
            <a:fillToRect l="50000" t="50000" r="100000" b="100000"/>
          </a:path>
        </a:gradFill>
      </a:bgFillStyleLst>
    </a:fmtScheme>
  </a:themeElements>
  <a:objectDefaults/>
  <a:extraClrSchemeLst/>
  <a:extLst>
    <a:ext uri="{05A4C25C-085E-4340-85A3-A5531E510DB2}">
      <thm15:themeFamily xmlns:thm15="http://schemas.microsoft.com/office/thememl/2012/main" name="Facet" id="{C0C680CD-088A-49FC-A102-D699147F32B2}" vid="{CFBC31BA-B70F-4F30-BCAA-4F3011E16C4D}"/>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325309A-E3AE-4493-84F2-580283B33EC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3</Pages>
  <Words>763</Words>
  <Characters>4355</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5108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 Haworth</dc:creator>
  <cp:keywords/>
  <dc:description/>
  <cp:lastModifiedBy>Yvonne Brace</cp:lastModifiedBy>
  <cp:revision>10</cp:revision>
  <dcterms:created xsi:type="dcterms:W3CDTF">2025-03-12T16:47:00Z</dcterms:created>
  <dcterms:modified xsi:type="dcterms:W3CDTF">2025-03-13T11:48:00Z</dcterms:modified>
</cp:coreProperties>
</file>