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5A37" w14:textId="20C7F403" w:rsidR="00053199" w:rsidRPr="00122A60" w:rsidRDefault="00122A60" w:rsidP="00053199">
      <w:pPr>
        <w:rPr>
          <w:b/>
          <w:bCs/>
          <w:color w:val="3333FF"/>
          <w:sz w:val="36"/>
          <w:szCs w:val="36"/>
        </w:rPr>
      </w:pPr>
      <w:r w:rsidRPr="00122A60">
        <w:rPr>
          <w:b/>
          <w:bCs/>
          <w:noProof/>
          <w:color w:val="3333F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0F301F9" wp14:editId="233560CC">
            <wp:simplePos x="0" y="0"/>
            <wp:positionH relativeFrom="margin">
              <wp:posOffset>2923188</wp:posOffset>
            </wp:positionH>
            <wp:positionV relativeFrom="paragraph">
              <wp:posOffset>7620</wp:posOffset>
            </wp:positionV>
            <wp:extent cx="2808958" cy="762000"/>
            <wp:effectExtent l="0" t="0" r="0" b="0"/>
            <wp:wrapNone/>
            <wp:docPr id="1262515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12" cy="762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199" w:rsidRPr="00122A60">
        <w:rPr>
          <w:b/>
          <w:bCs/>
          <w:color w:val="3333FF"/>
          <w:sz w:val="36"/>
          <w:szCs w:val="36"/>
        </w:rPr>
        <w:t>Woodwork Facilitator</w:t>
      </w:r>
    </w:p>
    <w:p w14:paraId="57E8D79B" w14:textId="589176BC" w:rsidR="00053199" w:rsidRPr="00053199" w:rsidRDefault="00053199" w:rsidP="00053199">
      <w:r w:rsidRPr="00053199">
        <w:rPr>
          <w:b/>
          <w:bCs/>
        </w:rPr>
        <w:t>Location:</w:t>
      </w:r>
      <w:r w:rsidRPr="00053199">
        <w:t xml:space="preserve"> Kendal</w:t>
      </w:r>
      <w:r w:rsidRPr="00053199">
        <w:br/>
      </w:r>
      <w:r w:rsidRPr="00053199">
        <w:rPr>
          <w:b/>
          <w:bCs/>
        </w:rPr>
        <w:t>Organisation:</w:t>
      </w:r>
      <w:r w:rsidRPr="00053199">
        <w:t xml:space="preserve"> CancerCare</w:t>
      </w:r>
      <w:r w:rsidRPr="00053199">
        <w:br/>
      </w:r>
      <w:r w:rsidRPr="00053199">
        <w:rPr>
          <w:b/>
          <w:bCs/>
        </w:rPr>
        <w:t>Hours:</w:t>
      </w:r>
      <w:r w:rsidRPr="00053199">
        <w:t xml:space="preserve"> </w:t>
      </w:r>
      <w:r w:rsidR="00A91CC7">
        <w:t xml:space="preserve">1 Full day or 2 </w:t>
      </w:r>
      <w:r w:rsidR="00C54E67">
        <w:t>sessions</w:t>
      </w:r>
      <w:r w:rsidRPr="00053199">
        <w:br/>
      </w:r>
      <w:r w:rsidRPr="00053199">
        <w:rPr>
          <w:b/>
          <w:bCs/>
        </w:rPr>
        <w:t>Salary:</w:t>
      </w:r>
      <w:r w:rsidRPr="00053199">
        <w:t xml:space="preserve"> </w:t>
      </w:r>
      <w:r w:rsidR="00A91CC7">
        <w:t>To be discussed</w:t>
      </w:r>
      <w:r w:rsidRPr="00053199">
        <w:br/>
      </w:r>
      <w:r w:rsidRPr="00053199">
        <w:rPr>
          <w:b/>
          <w:bCs/>
        </w:rPr>
        <w:t>Contract:</w:t>
      </w:r>
      <w:r w:rsidRPr="00053199">
        <w:t xml:space="preserve"> </w:t>
      </w:r>
      <w:r w:rsidR="00BC02E1">
        <w:t>SELF EMPLOYED</w:t>
      </w:r>
    </w:p>
    <w:p w14:paraId="1AA4372B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About Us</w:t>
      </w:r>
    </w:p>
    <w:p w14:paraId="28E528A4" w14:textId="2EFA94E1" w:rsidR="00053199" w:rsidRPr="00053199" w:rsidRDefault="00053199" w:rsidP="00053199">
      <w:r w:rsidRPr="00053199">
        <w:t>CancerCare is a local charity dedicated to supporting individuals and families affected by cancer</w:t>
      </w:r>
      <w:r w:rsidR="00181878">
        <w:t xml:space="preserve">, bereavement </w:t>
      </w:r>
      <w:r w:rsidRPr="00053199">
        <w:t>and other life-limiting conditions. We provide a range of therapeutic services in a safe, welcoming environment to improve wellbeing and reduce isolation.</w:t>
      </w:r>
    </w:p>
    <w:p w14:paraId="7A54E202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The Role</w:t>
      </w:r>
    </w:p>
    <w:p w14:paraId="256F5D0A" w14:textId="0826892E" w:rsidR="00053199" w:rsidRPr="00053199" w:rsidRDefault="00053199" w:rsidP="00053199">
      <w:r w:rsidRPr="00053199">
        <w:t xml:space="preserve">We are looking for a passionate and skilled </w:t>
      </w:r>
      <w:r w:rsidRPr="00B52BAA">
        <w:t>Woodwork Facilitator</w:t>
      </w:r>
      <w:r w:rsidRPr="00053199">
        <w:t xml:space="preserve"> to join </w:t>
      </w:r>
      <w:r w:rsidR="00765A94">
        <w:t>CancerCare in</w:t>
      </w:r>
      <w:r w:rsidRPr="00053199">
        <w:t xml:space="preserve"> Kendal. This role involves leading supportive and engaging woodwork sessions for adults, many of whom may be living with or affected by cancer</w:t>
      </w:r>
      <w:r w:rsidR="009C5737">
        <w:t xml:space="preserve"> or bere</w:t>
      </w:r>
      <w:r w:rsidR="00DA4600">
        <w:t>ave</w:t>
      </w:r>
      <w:r w:rsidR="00C34639">
        <w:t xml:space="preserve">d </w:t>
      </w:r>
      <w:r w:rsidR="00EB204C">
        <w:t>by cancer</w:t>
      </w:r>
      <w:r w:rsidR="00DA4600">
        <w:t>.</w:t>
      </w:r>
    </w:p>
    <w:p w14:paraId="3C511B47" w14:textId="77777777" w:rsidR="00053199" w:rsidRPr="00053199" w:rsidRDefault="00053199" w:rsidP="00053199">
      <w:r w:rsidRPr="00053199">
        <w:t>You will create a relaxed, inclusive space where participants can build confidence, develop practical skills, and benefit from the therapeutic value of creative activity.</w:t>
      </w:r>
    </w:p>
    <w:p w14:paraId="0E905A0C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Key Responsibilities</w:t>
      </w:r>
    </w:p>
    <w:p w14:paraId="52DB3D60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Plan and deliver safe, engaging woodwork sessions for adults</w:t>
      </w:r>
    </w:p>
    <w:p w14:paraId="3FCE5C80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Support participants of varying abilities in learning and developing woodworking skills</w:t>
      </w:r>
    </w:p>
    <w:p w14:paraId="6ABF5F0F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Ensure a safe workshop environment, including proper use of tools and adherence to health and safety procedures</w:t>
      </w:r>
    </w:p>
    <w:p w14:paraId="4AAEA401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Provide encouragement and adapt sessions to meet individual needs</w:t>
      </w:r>
    </w:p>
    <w:p w14:paraId="28D6A73C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Maintain equipment and materials within the workshop</w:t>
      </w:r>
    </w:p>
    <w:p w14:paraId="4DDA7FB7" w14:textId="77777777" w:rsidR="00053199" w:rsidRPr="00053199" w:rsidRDefault="00053199" w:rsidP="00053199">
      <w:pPr>
        <w:numPr>
          <w:ilvl w:val="0"/>
          <w:numId w:val="1"/>
        </w:numPr>
      </w:pPr>
      <w:r w:rsidRPr="00053199">
        <w:t>Work collaboratively with the wider CancerCare team</w:t>
      </w:r>
    </w:p>
    <w:p w14:paraId="52625DEE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About You</w:t>
      </w:r>
    </w:p>
    <w:p w14:paraId="22BA541F" w14:textId="77777777" w:rsidR="00053199" w:rsidRPr="00053199" w:rsidRDefault="00053199" w:rsidP="00053199">
      <w:r w:rsidRPr="00053199">
        <w:t>We are looking for someone who is:</w:t>
      </w:r>
    </w:p>
    <w:p w14:paraId="6139E8E0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t>Qualified in woodwork, carpentry, or a related field</w:t>
      </w:r>
    </w:p>
    <w:p w14:paraId="05A7BB63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t>Experienced in teaching, mentoring, or facilitating sessions with adults</w:t>
      </w:r>
    </w:p>
    <w:p w14:paraId="0ECC688F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t>Confident in managing a workshop environment safely</w:t>
      </w:r>
    </w:p>
    <w:p w14:paraId="52D3F424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lastRenderedPageBreak/>
        <w:t>Patient, empathetic, and able to support individuals with varying needs and abilities</w:t>
      </w:r>
    </w:p>
    <w:p w14:paraId="2849D9C7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t>Passionate about the wellbeing benefits of creative and practical activities</w:t>
      </w:r>
    </w:p>
    <w:p w14:paraId="343472D2" w14:textId="77777777" w:rsidR="00053199" w:rsidRPr="00053199" w:rsidRDefault="00053199" w:rsidP="00053199">
      <w:pPr>
        <w:numPr>
          <w:ilvl w:val="0"/>
          <w:numId w:val="2"/>
        </w:numPr>
      </w:pPr>
      <w:r w:rsidRPr="00053199">
        <w:t>Able to work independently and as part of a supportive team</w:t>
      </w:r>
    </w:p>
    <w:p w14:paraId="5B25BFB9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Desirable</w:t>
      </w:r>
    </w:p>
    <w:p w14:paraId="52390974" w14:textId="77777777" w:rsidR="00053199" w:rsidRPr="00053199" w:rsidRDefault="00053199" w:rsidP="00053199">
      <w:pPr>
        <w:numPr>
          <w:ilvl w:val="0"/>
          <w:numId w:val="3"/>
        </w:numPr>
      </w:pPr>
      <w:r w:rsidRPr="00053199">
        <w:t>Experience working in a health, wellbeing, or community setting</w:t>
      </w:r>
    </w:p>
    <w:p w14:paraId="712C7A88" w14:textId="77777777" w:rsidR="00053199" w:rsidRDefault="00053199" w:rsidP="00053199">
      <w:pPr>
        <w:numPr>
          <w:ilvl w:val="0"/>
          <w:numId w:val="3"/>
        </w:numPr>
      </w:pPr>
      <w:r w:rsidRPr="00053199">
        <w:t>Knowledge of adapting activities for individuals with physical or emotional challenges</w:t>
      </w:r>
    </w:p>
    <w:p w14:paraId="5265B9FA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Why Join Us?</w:t>
      </w:r>
    </w:p>
    <w:p w14:paraId="239C8E5A" w14:textId="77777777" w:rsidR="00053199" w:rsidRPr="00053199" w:rsidRDefault="00053199" w:rsidP="00053199">
      <w:pPr>
        <w:numPr>
          <w:ilvl w:val="0"/>
          <w:numId w:val="4"/>
        </w:numPr>
      </w:pPr>
      <w:r w:rsidRPr="00053199">
        <w:t>Be part of a compassionate, community-focused organisation</w:t>
      </w:r>
    </w:p>
    <w:p w14:paraId="480DE710" w14:textId="77777777" w:rsidR="00053199" w:rsidRPr="00053199" w:rsidRDefault="00053199" w:rsidP="00053199">
      <w:pPr>
        <w:numPr>
          <w:ilvl w:val="0"/>
          <w:numId w:val="4"/>
        </w:numPr>
      </w:pPr>
      <w:r w:rsidRPr="00053199">
        <w:t>Make a meaningful difference to people’s lives</w:t>
      </w:r>
    </w:p>
    <w:p w14:paraId="58663EE2" w14:textId="77777777" w:rsidR="00053199" w:rsidRPr="00053199" w:rsidRDefault="00053199" w:rsidP="00053199">
      <w:pPr>
        <w:numPr>
          <w:ilvl w:val="0"/>
          <w:numId w:val="4"/>
        </w:numPr>
      </w:pPr>
      <w:r w:rsidRPr="00053199">
        <w:t>Supportive and friendly team environment</w:t>
      </w:r>
    </w:p>
    <w:p w14:paraId="6587376B" w14:textId="77777777" w:rsidR="00053199" w:rsidRPr="00053199" w:rsidRDefault="00053199" w:rsidP="00053199">
      <w:pPr>
        <w:rPr>
          <w:b/>
          <w:bCs/>
        </w:rPr>
      </w:pPr>
      <w:r w:rsidRPr="00053199">
        <w:rPr>
          <w:b/>
          <w:bCs/>
        </w:rPr>
        <w:t>How to Apply</w:t>
      </w:r>
    </w:p>
    <w:p w14:paraId="0F66037A" w14:textId="3084A642" w:rsidR="00053199" w:rsidRPr="00053199" w:rsidRDefault="00053199" w:rsidP="00053199">
      <w:r w:rsidRPr="00053199">
        <w:t>To apply, please send your CV</w:t>
      </w:r>
      <w:r w:rsidR="00053F17">
        <w:t xml:space="preserve"> </w:t>
      </w:r>
      <w:r w:rsidRPr="00053199">
        <w:t>and a short covering statement outlining your suitability for the role to:</w:t>
      </w:r>
      <w:r w:rsidRPr="00053199">
        <w:br/>
      </w:r>
      <w:hyperlink r:id="rId6" w:tgtFrame="_blank" w:tooltip="mailto:hr@cancercare.org.uk" w:history="1">
        <w:r w:rsidR="00D20194" w:rsidRPr="00D20194">
          <w:rPr>
            <w:rStyle w:val="Hyperlink"/>
          </w:rPr>
          <w:t>hr@cancercare.org.uk</w:t>
        </w:r>
      </w:hyperlink>
    </w:p>
    <w:p w14:paraId="57A01F9C" w14:textId="0C3BCC36" w:rsidR="00053199" w:rsidRPr="00053199" w:rsidRDefault="00053199" w:rsidP="00053199">
      <w:r w:rsidRPr="00053199">
        <w:rPr>
          <w:b/>
          <w:bCs/>
        </w:rPr>
        <w:t>Closing Date:</w:t>
      </w:r>
      <w:r w:rsidRPr="00053199">
        <w:t xml:space="preserve"> </w:t>
      </w:r>
      <w:r w:rsidR="007D0A4D">
        <w:t>30 June 2026</w:t>
      </w:r>
    </w:p>
    <w:p w14:paraId="27DC1029" w14:textId="77777777" w:rsidR="00927293" w:rsidRDefault="00927293"/>
    <w:p w14:paraId="40C7D2D7" w14:textId="77777777" w:rsidR="00A74E4A" w:rsidRDefault="00A74E4A"/>
    <w:p w14:paraId="392445B2" w14:textId="77777777" w:rsidR="00A74E4A" w:rsidRDefault="00A74E4A"/>
    <w:p w14:paraId="72D9E36A" w14:textId="77777777" w:rsidR="00A74E4A" w:rsidRDefault="00A74E4A"/>
    <w:p w14:paraId="28F27911" w14:textId="77777777" w:rsidR="00EB204C" w:rsidRDefault="00EB204C" w:rsidP="00EB204C"/>
    <w:p w14:paraId="2EF58F8F" w14:textId="77777777" w:rsidR="003E2F9D" w:rsidRDefault="003E2F9D" w:rsidP="00EB204C"/>
    <w:p w14:paraId="64DFE7B4" w14:textId="77777777" w:rsidR="003E2F9D" w:rsidRDefault="003E2F9D" w:rsidP="00EB204C"/>
    <w:p w14:paraId="3EC8F17D" w14:textId="77777777" w:rsidR="003E2F9D" w:rsidRDefault="003E2F9D" w:rsidP="00EB204C"/>
    <w:p w14:paraId="1C9EA90F" w14:textId="77777777" w:rsidR="003E2F9D" w:rsidRPr="00EB204C" w:rsidRDefault="003E2F9D" w:rsidP="00EB204C"/>
    <w:p w14:paraId="259FE412" w14:textId="77777777" w:rsidR="00A74E4A" w:rsidRDefault="00A74E4A"/>
    <w:p w14:paraId="6FA0E3D5" w14:textId="77777777" w:rsidR="00A74E4A" w:rsidRDefault="00A74E4A"/>
    <w:p w14:paraId="6BCD5E94" w14:textId="77777777" w:rsidR="00A74E4A" w:rsidRDefault="00A74E4A"/>
    <w:p w14:paraId="413BDD79" w14:textId="0B0E460F" w:rsidR="009506C0" w:rsidRDefault="009506C0" w:rsidP="009506C0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DA26DF7" wp14:editId="73DC580D">
            <wp:extent cx="2065020" cy="562610"/>
            <wp:effectExtent l="0" t="0" r="0" b="8890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BACE4" w14:textId="30AC4698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Job Description</w:t>
      </w:r>
    </w:p>
    <w:p w14:paraId="25545D27" w14:textId="05395CB2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 xml:space="preserve">Job Title: </w:t>
      </w:r>
      <w:r w:rsidR="003E2F9D">
        <w:rPr>
          <w:b/>
          <w:bCs/>
        </w:rPr>
        <w:t xml:space="preserve">Self Employed </w:t>
      </w:r>
      <w:r w:rsidRPr="00A74E4A">
        <w:rPr>
          <w:b/>
          <w:bCs/>
        </w:rPr>
        <w:t>Woodwork Facilitator</w:t>
      </w:r>
    </w:p>
    <w:p w14:paraId="30866F18" w14:textId="11CD98B9" w:rsidR="00A74E4A" w:rsidRPr="00A74E4A" w:rsidRDefault="00A74E4A" w:rsidP="00A74E4A">
      <w:r w:rsidRPr="00A74E4A">
        <w:rPr>
          <w:b/>
          <w:bCs/>
        </w:rPr>
        <w:t>Location:</w:t>
      </w:r>
      <w:r w:rsidRPr="00A74E4A">
        <w:t xml:space="preserve"> Kendal</w:t>
      </w:r>
      <w:r w:rsidRPr="00A74E4A">
        <w:br/>
      </w:r>
      <w:r w:rsidRPr="00A74E4A">
        <w:rPr>
          <w:b/>
          <w:bCs/>
        </w:rPr>
        <w:t>Reports to:</w:t>
      </w:r>
      <w:r w:rsidRPr="00A74E4A">
        <w:t xml:space="preserve"> </w:t>
      </w:r>
      <w:r>
        <w:t>L</w:t>
      </w:r>
      <w:r w:rsidRPr="00A74E4A">
        <w:t xml:space="preserve">ine manager – e.g. Head of </w:t>
      </w:r>
      <w:r>
        <w:t>Client</w:t>
      </w:r>
      <w:r w:rsidRPr="00A74E4A">
        <w:t xml:space="preserve"> Services</w:t>
      </w:r>
      <w:r w:rsidRPr="00A74E4A">
        <w:br/>
      </w:r>
      <w:r w:rsidRPr="00A74E4A">
        <w:rPr>
          <w:b/>
          <w:bCs/>
        </w:rPr>
        <w:t>Hours:</w:t>
      </w:r>
      <w:r w:rsidRPr="00A74E4A">
        <w:t xml:space="preserve"> </w:t>
      </w:r>
      <w:r w:rsidR="003E2F9D">
        <w:t>tbc</w:t>
      </w:r>
      <w:r w:rsidR="00122A60">
        <w:t xml:space="preserve"> (2 sessions or 1 full day)</w:t>
      </w:r>
      <w:r w:rsidRPr="00A74E4A">
        <w:br/>
      </w:r>
      <w:r w:rsidRPr="00A74E4A">
        <w:rPr>
          <w:b/>
          <w:bCs/>
        </w:rPr>
        <w:t>Contract:</w:t>
      </w:r>
      <w:r w:rsidRPr="00A74E4A">
        <w:t xml:space="preserve"> </w:t>
      </w:r>
      <w:r w:rsidR="00122A60">
        <w:t>Self-employed</w:t>
      </w:r>
    </w:p>
    <w:p w14:paraId="3060C1F6" w14:textId="58657B0B" w:rsidR="00A74E4A" w:rsidRPr="00A74E4A" w:rsidRDefault="00A74E4A" w:rsidP="00A74E4A"/>
    <w:p w14:paraId="0AFDD6D5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Job Purpose</w:t>
      </w:r>
    </w:p>
    <w:p w14:paraId="4CF6C5A9" w14:textId="52F692AB" w:rsidR="00A74E4A" w:rsidRPr="00A74E4A" w:rsidRDefault="00A74E4A" w:rsidP="00A74E4A">
      <w:r w:rsidRPr="00A74E4A">
        <w:t>To plan and deliver safe, inclusive, and therapeutic woodwork sessions for adults accessing CancerCare services. The role aims to support participants’ wellbeing, confidence, and social connection through creative and practical activity.</w:t>
      </w:r>
    </w:p>
    <w:p w14:paraId="3209BFBC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Key Responsibilities</w:t>
      </w:r>
    </w:p>
    <w:p w14:paraId="3B0D52E2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Service Delivery</w:t>
      </w:r>
    </w:p>
    <w:p w14:paraId="09317BCD" w14:textId="77777777" w:rsidR="00A74E4A" w:rsidRPr="00A74E4A" w:rsidRDefault="00A74E4A" w:rsidP="00A74E4A">
      <w:pPr>
        <w:numPr>
          <w:ilvl w:val="0"/>
          <w:numId w:val="5"/>
        </w:numPr>
      </w:pPr>
      <w:r w:rsidRPr="00A74E4A">
        <w:t>Plan, prepare, and deliver structured woodwork sessions tailored to adult learners of varying abilities</w:t>
      </w:r>
    </w:p>
    <w:p w14:paraId="4A6716D4" w14:textId="77777777" w:rsidR="00A74E4A" w:rsidRPr="00A74E4A" w:rsidRDefault="00A74E4A" w:rsidP="00A74E4A">
      <w:pPr>
        <w:numPr>
          <w:ilvl w:val="0"/>
          <w:numId w:val="5"/>
        </w:numPr>
      </w:pPr>
      <w:r w:rsidRPr="00A74E4A">
        <w:t>Provide hands-on guidance and instruction in woodworking techniques</w:t>
      </w:r>
    </w:p>
    <w:p w14:paraId="6FE3950F" w14:textId="77777777" w:rsidR="00A74E4A" w:rsidRPr="00A74E4A" w:rsidRDefault="00A74E4A" w:rsidP="00A74E4A">
      <w:pPr>
        <w:numPr>
          <w:ilvl w:val="0"/>
          <w:numId w:val="5"/>
        </w:numPr>
      </w:pPr>
      <w:r w:rsidRPr="00A74E4A">
        <w:t>Adapt sessions to meet individual physical, emotional, and cognitive needs</w:t>
      </w:r>
    </w:p>
    <w:p w14:paraId="08DA5CAF" w14:textId="77777777" w:rsidR="00A74E4A" w:rsidRPr="00A74E4A" w:rsidRDefault="00A74E4A" w:rsidP="00A74E4A">
      <w:pPr>
        <w:numPr>
          <w:ilvl w:val="0"/>
          <w:numId w:val="5"/>
        </w:numPr>
      </w:pPr>
      <w:r w:rsidRPr="00A74E4A">
        <w:t>Foster a safe, supportive, and inclusive group environment</w:t>
      </w:r>
    </w:p>
    <w:p w14:paraId="3C225F58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Health &amp; Safety</w:t>
      </w:r>
    </w:p>
    <w:p w14:paraId="0DB08E89" w14:textId="77777777" w:rsidR="00A74E4A" w:rsidRPr="00A74E4A" w:rsidRDefault="00A74E4A" w:rsidP="00A74E4A">
      <w:pPr>
        <w:numPr>
          <w:ilvl w:val="0"/>
          <w:numId w:val="6"/>
        </w:numPr>
      </w:pPr>
      <w:r w:rsidRPr="00A74E4A">
        <w:t xml:space="preserve">Ensure the safe use of tools, machinery, and equipment </w:t>
      </w:r>
      <w:proofErr w:type="gramStart"/>
      <w:r w:rsidRPr="00A74E4A">
        <w:t>at all times</w:t>
      </w:r>
      <w:proofErr w:type="gramEnd"/>
    </w:p>
    <w:p w14:paraId="4958CFE5" w14:textId="77777777" w:rsidR="00A74E4A" w:rsidRPr="00A74E4A" w:rsidRDefault="00A74E4A" w:rsidP="00A74E4A">
      <w:pPr>
        <w:numPr>
          <w:ilvl w:val="0"/>
          <w:numId w:val="6"/>
        </w:numPr>
      </w:pPr>
      <w:r w:rsidRPr="00A74E4A">
        <w:t>Carry out risk assessments and maintain compliance with health and safety regulations</w:t>
      </w:r>
    </w:p>
    <w:p w14:paraId="6F2C71E2" w14:textId="77777777" w:rsidR="00A74E4A" w:rsidRPr="00A74E4A" w:rsidRDefault="00A74E4A" w:rsidP="00A74E4A">
      <w:pPr>
        <w:numPr>
          <w:ilvl w:val="0"/>
          <w:numId w:val="6"/>
        </w:numPr>
      </w:pPr>
      <w:r w:rsidRPr="00A74E4A">
        <w:t>Ensure workshop space is clean, organised, and hazard-free</w:t>
      </w:r>
    </w:p>
    <w:p w14:paraId="1719E84F" w14:textId="77777777" w:rsidR="00A74E4A" w:rsidRPr="00A74E4A" w:rsidRDefault="00A74E4A" w:rsidP="00A74E4A">
      <w:pPr>
        <w:numPr>
          <w:ilvl w:val="0"/>
          <w:numId w:val="6"/>
        </w:numPr>
      </w:pPr>
      <w:r w:rsidRPr="00A74E4A">
        <w:t>Monitor participant safety and respond appropriately to any concerns</w:t>
      </w:r>
    </w:p>
    <w:p w14:paraId="57F1E641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Participant Support</w:t>
      </w:r>
    </w:p>
    <w:p w14:paraId="761B375B" w14:textId="77777777" w:rsidR="00A74E4A" w:rsidRPr="00A74E4A" w:rsidRDefault="00A74E4A" w:rsidP="00A74E4A">
      <w:pPr>
        <w:numPr>
          <w:ilvl w:val="0"/>
          <w:numId w:val="7"/>
        </w:numPr>
      </w:pPr>
      <w:r w:rsidRPr="00A74E4A">
        <w:t>Build positive, professional relationships with participants</w:t>
      </w:r>
    </w:p>
    <w:p w14:paraId="0D27A5E8" w14:textId="77777777" w:rsidR="00A74E4A" w:rsidRPr="00A74E4A" w:rsidRDefault="00A74E4A" w:rsidP="00A74E4A">
      <w:pPr>
        <w:numPr>
          <w:ilvl w:val="0"/>
          <w:numId w:val="7"/>
        </w:numPr>
      </w:pPr>
      <w:r w:rsidRPr="00A74E4A">
        <w:t>Encourage confidence, independence, and engagement</w:t>
      </w:r>
    </w:p>
    <w:p w14:paraId="451474E5" w14:textId="77777777" w:rsidR="00A74E4A" w:rsidRPr="00A74E4A" w:rsidRDefault="00A74E4A" w:rsidP="00A74E4A">
      <w:pPr>
        <w:numPr>
          <w:ilvl w:val="0"/>
          <w:numId w:val="7"/>
        </w:numPr>
      </w:pPr>
      <w:r w:rsidRPr="00A74E4A">
        <w:lastRenderedPageBreak/>
        <w:t>Be sensitive to the needs of individuals affected by cancer or other health conditions</w:t>
      </w:r>
    </w:p>
    <w:p w14:paraId="5F7F097B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Workshop Management</w:t>
      </w:r>
    </w:p>
    <w:p w14:paraId="279B983D" w14:textId="77777777" w:rsidR="00A74E4A" w:rsidRPr="00A74E4A" w:rsidRDefault="00A74E4A" w:rsidP="00A74E4A">
      <w:pPr>
        <w:numPr>
          <w:ilvl w:val="0"/>
          <w:numId w:val="8"/>
        </w:numPr>
      </w:pPr>
      <w:r w:rsidRPr="00A74E4A">
        <w:t>Maintain tools, materials, and equipment</w:t>
      </w:r>
    </w:p>
    <w:p w14:paraId="172C2CDC" w14:textId="77777777" w:rsidR="00A74E4A" w:rsidRPr="00A74E4A" w:rsidRDefault="00A74E4A" w:rsidP="00A74E4A">
      <w:pPr>
        <w:numPr>
          <w:ilvl w:val="0"/>
          <w:numId w:val="8"/>
        </w:numPr>
      </w:pPr>
      <w:r w:rsidRPr="00A74E4A">
        <w:t>Monitor stock levels and request supplies as needed</w:t>
      </w:r>
    </w:p>
    <w:p w14:paraId="14C1BF74" w14:textId="77777777" w:rsidR="00A74E4A" w:rsidRPr="00A74E4A" w:rsidRDefault="00A74E4A" w:rsidP="00A74E4A">
      <w:pPr>
        <w:numPr>
          <w:ilvl w:val="0"/>
          <w:numId w:val="8"/>
        </w:numPr>
      </w:pPr>
      <w:r w:rsidRPr="00A74E4A">
        <w:t>Ensure resources are used efficiently and responsibly</w:t>
      </w:r>
    </w:p>
    <w:p w14:paraId="67DA7C36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Team Working</w:t>
      </w:r>
    </w:p>
    <w:p w14:paraId="43DC10DD" w14:textId="77777777" w:rsidR="00A74E4A" w:rsidRPr="00A74E4A" w:rsidRDefault="00A74E4A" w:rsidP="00A74E4A">
      <w:pPr>
        <w:numPr>
          <w:ilvl w:val="0"/>
          <w:numId w:val="9"/>
        </w:numPr>
      </w:pPr>
      <w:r w:rsidRPr="00A74E4A">
        <w:t>Work collaboratively with CancerCare staff and volunteers</w:t>
      </w:r>
    </w:p>
    <w:p w14:paraId="6C7FC1AE" w14:textId="77777777" w:rsidR="00A74E4A" w:rsidRPr="00A74E4A" w:rsidRDefault="00A74E4A" w:rsidP="00A74E4A">
      <w:pPr>
        <w:numPr>
          <w:ilvl w:val="0"/>
          <w:numId w:val="9"/>
        </w:numPr>
      </w:pPr>
      <w:r w:rsidRPr="00A74E4A">
        <w:t>Contribute to team meetings and service development</w:t>
      </w:r>
    </w:p>
    <w:p w14:paraId="4120BB67" w14:textId="308188C8" w:rsidR="00A74E4A" w:rsidRPr="00A74E4A" w:rsidRDefault="00A74E4A" w:rsidP="00A74E4A">
      <w:pPr>
        <w:numPr>
          <w:ilvl w:val="0"/>
          <w:numId w:val="9"/>
        </w:numPr>
      </w:pPr>
      <w:r w:rsidRPr="00A74E4A">
        <w:t>Support wider organisational aims and values</w:t>
      </w:r>
    </w:p>
    <w:p w14:paraId="1FC232DD" w14:textId="77777777" w:rsidR="00A74E4A" w:rsidRPr="00A74E4A" w:rsidRDefault="00A74E4A" w:rsidP="00A74E4A">
      <w:pPr>
        <w:rPr>
          <w:b/>
          <w:bCs/>
        </w:rPr>
      </w:pPr>
      <w:r w:rsidRPr="00A74E4A">
        <w:rPr>
          <w:b/>
          <w:bCs/>
        </w:rPr>
        <w:t>General Responsibilities</w:t>
      </w:r>
    </w:p>
    <w:p w14:paraId="782616F5" w14:textId="77777777" w:rsidR="00A74E4A" w:rsidRPr="00A74E4A" w:rsidRDefault="00A74E4A" w:rsidP="00A74E4A">
      <w:pPr>
        <w:numPr>
          <w:ilvl w:val="0"/>
          <w:numId w:val="10"/>
        </w:numPr>
      </w:pPr>
      <w:r w:rsidRPr="00A74E4A">
        <w:t>Uphold CancerCare’s values and commitment to equality, diversity, and inclusion</w:t>
      </w:r>
    </w:p>
    <w:p w14:paraId="684BAA90" w14:textId="77777777" w:rsidR="00A74E4A" w:rsidRPr="00A74E4A" w:rsidRDefault="00A74E4A" w:rsidP="00A74E4A">
      <w:pPr>
        <w:numPr>
          <w:ilvl w:val="0"/>
          <w:numId w:val="10"/>
        </w:numPr>
      </w:pPr>
      <w:r w:rsidRPr="00A74E4A">
        <w:t>Maintain appropriate professional boundaries and confidentiality</w:t>
      </w:r>
    </w:p>
    <w:p w14:paraId="39DB565E" w14:textId="77777777" w:rsidR="00A74E4A" w:rsidRPr="00A74E4A" w:rsidRDefault="00A74E4A" w:rsidP="00A74E4A">
      <w:pPr>
        <w:numPr>
          <w:ilvl w:val="0"/>
          <w:numId w:val="10"/>
        </w:numPr>
      </w:pPr>
      <w:r w:rsidRPr="00A74E4A">
        <w:t>Undertake any required training and continuous professional development</w:t>
      </w:r>
    </w:p>
    <w:p w14:paraId="2E8D17E3" w14:textId="77777777" w:rsidR="00A74E4A" w:rsidRPr="00A74E4A" w:rsidRDefault="00A74E4A" w:rsidP="00A74E4A">
      <w:pPr>
        <w:numPr>
          <w:ilvl w:val="0"/>
          <w:numId w:val="10"/>
        </w:numPr>
      </w:pPr>
      <w:r w:rsidRPr="00A74E4A">
        <w:t>Carry out other duties commensurate with the role</w:t>
      </w:r>
    </w:p>
    <w:p w14:paraId="75DA1ABB" w14:textId="54ECEF6E" w:rsidR="00A74E4A" w:rsidRDefault="00A74E4A" w:rsidP="00A74E4A"/>
    <w:p w14:paraId="13B227C1" w14:textId="77777777" w:rsidR="003224E0" w:rsidRDefault="003224E0" w:rsidP="00A74E4A"/>
    <w:p w14:paraId="3C0F4578" w14:textId="77777777" w:rsidR="003224E0" w:rsidRDefault="003224E0" w:rsidP="00A74E4A"/>
    <w:p w14:paraId="72361DFC" w14:textId="77777777" w:rsidR="003224E0" w:rsidRDefault="003224E0" w:rsidP="00A74E4A"/>
    <w:p w14:paraId="467B2A0E" w14:textId="77777777" w:rsidR="003224E0" w:rsidRDefault="003224E0" w:rsidP="00A74E4A"/>
    <w:p w14:paraId="4106E7DE" w14:textId="77777777" w:rsidR="003224E0" w:rsidRDefault="003224E0" w:rsidP="00A74E4A"/>
    <w:p w14:paraId="519025FF" w14:textId="77777777" w:rsidR="003224E0" w:rsidRDefault="003224E0" w:rsidP="00A74E4A"/>
    <w:p w14:paraId="2497D3D1" w14:textId="77777777" w:rsidR="003224E0" w:rsidRDefault="003224E0" w:rsidP="00A74E4A"/>
    <w:p w14:paraId="46404A23" w14:textId="77777777" w:rsidR="003224E0" w:rsidRDefault="003224E0" w:rsidP="00A74E4A"/>
    <w:p w14:paraId="73728180" w14:textId="77777777" w:rsidR="003224E0" w:rsidRDefault="003224E0" w:rsidP="00A74E4A"/>
    <w:p w14:paraId="26BD2D93" w14:textId="77777777" w:rsidR="003224E0" w:rsidRDefault="003224E0" w:rsidP="00A74E4A"/>
    <w:p w14:paraId="49A1A873" w14:textId="77777777" w:rsidR="003224E0" w:rsidRDefault="003224E0" w:rsidP="00A74E4A"/>
    <w:p w14:paraId="6BF735A6" w14:textId="77777777" w:rsidR="003224E0" w:rsidRDefault="003224E0" w:rsidP="00A74E4A"/>
    <w:p w14:paraId="65265A65" w14:textId="0B66B8F3" w:rsidR="003224E0" w:rsidRPr="00A74E4A" w:rsidRDefault="003224E0" w:rsidP="003224E0">
      <w:pPr>
        <w:jc w:val="center"/>
      </w:pPr>
      <w:r>
        <w:rPr>
          <w:noProof/>
        </w:rPr>
        <w:lastRenderedPageBreak/>
        <w:drawing>
          <wp:inline distT="0" distB="0" distL="0" distR="0" wp14:anchorId="7ED1F719" wp14:editId="58017C75">
            <wp:extent cx="2065020" cy="562610"/>
            <wp:effectExtent l="0" t="0" r="0" b="8890"/>
            <wp:docPr id="29051750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06BC6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Person Specification</w:t>
      </w:r>
    </w:p>
    <w:p w14:paraId="01735DE1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Qualifications &amp; Training (Essential)</w:t>
      </w:r>
    </w:p>
    <w:p w14:paraId="41E53723" w14:textId="77777777" w:rsidR="00A74E4A" w:rsidRPr="003224E0" w:rsidRDefault="00A74E4A" w:rsidP="00A74E4A">
      <w:pPr>
        <w:numPr>
          <w:ilvl w:val="0"/>
          <w:numId w:val="11"/>
        </w:numPr>
      </w:pPr>
      <w:r w:rsidRPr="003224E0">
        <w:t>Recognised qualification in woodwork, carpentry, or a related practical craft</w:t>
      </w:r>
    </w:p>
    <w:p w14:paraId="11810E9D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Qualifications &amp; Training (Desirable)</w:t>
      </w:r>
    </w:p>
    <w:p w14:paraId="1F1A5442" w14:textId="77777777" w:rsidR="00A74E4A" w:rsidRPr="003224E0" w:rsidRDefault="00A74E4A" w:rsidP="00A74E4A">
      <w:pPr>
        <w:numPr>
          <w:ilvl w:val="0"/>
          <w:numId w:val="12"/>
        </w:numPr>
      </w:pPr>
      <w:r w:rsidRPr="003224E0">
        <w:t>Teaching, training, or adult education qualification (e.g. PTLLS/AET or equivalent)</w:t>
      </w:r>
    </w:p>
    <w:p w14:paraId="596C2943" w14:textId="0A759C4D" w:rsidR="00A74E4A" w:rsidRPr="003224E0" w:rsidRDefault="00A74E4A" w:rsidP="00A74E4A">
      <w:pPr>
        <w:numPr>
          <w:ilvl w:val="0"/>
          <w:numId w:val="12"/>
        </w:numPr>
      </w:pPr>
      <w:r w:rsidRPr="003224E0">
        <w:t>Health and safety certification (e.g. workshop safety, risk assessment)</w:t>
      </w:r>
    </w:p>
    <w:p w14:paraId="2577D04D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Experience (Essential)</w:t>
      </w:r>
    </w:p>
    <w:p w14:paraId="007ECF1A" w14:textId="77777777" w:rsidR="00A74E4A" w:rsidRPr="003224E0" w:rsidRDefault="00A74E4A" w:rsidP="00A74E4A">
      <w:pPr>
        <w:numPr>
          <w:ilvl w:val="0"/>
          <w:numId w:val="13"/>
        </w:numPr>
      </w:pPr>
      <w:r w:rsidRPr="003224E0">
        <w:t>Experience delivering or facilitating sessions with adults (teaching, training, or group facilitation)</w:t>
      </w:r>
    </w:p>
    <w:p w14:paraId="1BDBC39B" w14:textId="77777777" w:rsidR="00A74E4A" w:rsidRPr="003224E0" w:rsidRDefault="00A74E4A" w:rsidP="00A74E4A">
      <w:pPr>
        <w:numPr>
          <w:ilvl w:val="0"/>
          <w:numId w:val="13"/>
        </w:numPr>
      </w:pPr>
      <w:r w:rsidRPr="003224E0">
        <w:t>Experience working in a practical workshop environment</w:t>
      </w:r>
    </w:p>
    <w:p w14:paraId="58EBDCC3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Experience (Desirable)</w:t>
      </w:r>
    </w:p>
    <w:p w14:paraId="6B8106CE" w14:textId="77777777" w:rsidR="00A74E4A" w:rsidRPr="003224E0" w:rsidRDefault="00A74E4A" w:rsidP="00A74E4A">
      <w:pPr>
        <w:numPr>
          <w:ilvl w:val="0"/>
          <w:numId w:val="14"/>
        </w:numPr>
      </w:pPr>
      <w:r w:rsidRPr="003224E0">
        <w:t>Experience working in a health, wellbeing, or community setting</w:t>
      </w:r>
    </w:p>
    <w:p w14:paraId="20CB6AB2" w14:textId="4D959A2A" w:rsidR="00A74E4A" w:rsidRPr="003224E0" w:rsidRDefault="00A74E4A" w:rsidP="00A74E4A">
      <w:pPr>
        <w:numPr>
          <w:ilvl w:val="0"/>
          <w:numId w:val="14"/>
        </w:numPr>
      </w:pPr>
      <w:r w:rsidRPr="003224E0">
        <w:t>Experience supporting individuals with additional needs</w:t>
      </w:r>
    </w:p>
    <w:p w14:paraId="36C8EE0E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Knowledge &amp; Skills (Essential)</w:t>
      </w:r>
    </w:p>
    <w:p w14:paraId="55615C30" w14:textId="77777777" w:rsidR="00A74E4A" w:rsidRPr="003224E0" w:rsidRDefault="00A74E4A" w:rsidP="00A74E4A">
      <w:pPr>
        <w:numPr>
          <w:ilvl w:val="0"/>
          <w:numId w:val="15"/>
        </w:numPr>
      </w:pPr>
      <w:r w:rsidRPr="003224E0">
        <w:t>Strong practical woodworking skills and knowledge of tools and techniques</w:t>
      </w:r>
    </w:p>
    <w:p w14:paraId="131A73C2" w14:textId="77777777" w:rsidR="00A74E4A" w:rsidRPr="003224E0" w:rsidRDefault="00A74E4A" w:rsidP="00A74E4A">
      <w:pPr>
        <w:numPr>
          <w:ilvl w:val="0"/>
          <w:numId w:val="15"/>
        </w:numPr>
      </w:pPr>
      <w:r w:rsidRPr="003224E0">
        <w:t>Ability to plan and deliver engaging, structured sessions</w:t>
      </w:r>
    </w:p>
    <w:p w14:paraId="78D7968A" w14:textId="77777777" w:rsidR="00A74E4A" w:rsidRPr="003224E0" w:rsidRDefault="00A74E4A" w:rsidP="00A74E4A">
      <w:pPr>
        <w:numPr>
          <w:ilvl w:val="0"/>
          <w:numId w:val="15"/>
        </w:numPr>
      </w:pPr>
      <w:r w:rsidRPr="003224E0">
        <w:t>Understanding of health and safety within a workshop environment</w:t>
      </w:r>
    </w:p>
    <w:p w14:paraId="01B72DC3" w14:textId="77777777" w:rsidR="00A74E4A" w:rsidRPr="003224E0" w:rsidRDefault="00A74E4A" w:rsidP="00A74E4A">
      <w:pPr>
        <w:numPr>
          <w:ilvl w:val="0"/>
          <w:numId w:val="15"/>
        </w:numPr>
      </w:pPr>
      <w:r w:rsidRPr="003224E0">
        <w:t>Excellent communication and interpersonal skills</w:t>
      </w:r>
    </w:p>
    <w:p w14:paraId="5BCB7610" w14:textId="0D3F441C" w:rsidR="00A74E4A" w:rsidRPr="003224E0" w:rsidRDefault="00A74E4A" w:rsidP="00A74E4A">
      <w:pPr>
        <w:numPr>
          <w:ilvl w:val="0"/>
          <w:numId w:val="15"/>
        </w:numPr>
      </w:pPr>
      <w:r w:rsidRPr="003224E0">
        <w:t>Ability to adapt approach to suit individual needs and abilities</w:t>
      </w:r>
    </w:p>
    <w:p w14:paraId="277D27FE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t>Personal Attributes (Essential)</w:t>
      </w:r>
    </w:p>
    <w:p w14:paraId="07740F7F" w14:textId="77777777" w:rsidR="00A74E4A" w:rsidRPr="003224E0" w:rsidRDefault="00A74E4A" w:rsidP="00A74E4A">
      <w:pPr>
        <w:numPr>
          <w:ilvl w:val="0"/>
          <w:numId w:val="16"/>
        </w:numPr>
      </w:pPr>
      <w:r w:rsidRPr="003224E0">
        <w:t>Empathetic, patient, and supportive approach</w:t>
      </w:r>
    </w:p>
    <w:p w14:paraId="0A8334E9" w14:textId="77777777" w:rsidR="00A74E4A" w:rsidRPr="003224E0" w:rsidRDefault="00A74E4A" w:rsidP="00A74E4A">
      <w:pPr>
        <w:numPr>
          <w:ilvl w:val="0"/>
          <w:numId w:val="16"/>
        </w:numPr>
      </w:pPr>
      <w:r w:rsidRPr="003224E0">
        <w:t>Ability to build trust and rapport with a wide range of people</w:t>
      </w:r>
    </w:p>
    <w:p w14:paraId="669183D7" w14:textId="77777777" w:rsidR="00A74E4A" w:rsidRPr="003224E0" w:rsidRDefault="00A74E4A" w:rsidP="00A74E4A">
      <w:pPr>
        <w:numPr>
          <w:ilvl w:val="0"/>
          <w:numId w:val="16"/>
        </w:numPr>
      </w:pPr>
      <w:r w:rsidRPr="003224E0">
        <w:t>Enthusiastic and encouraging</w:t>
      </w:r>
    </w:p>
    <w:p w14:paraId="777BCDF5" w14:textId="77777777" w:rsidR="00A74E4A" w:rsidRPr="003224E0" w:rsidRDefault="00A74E4A" w:rsidP="00A74E4A">
      <w:pPr>
        <w:numPr>
          <w:ilvl w:val="0"/>
          <w:numId w:val="16"/>
        </w:numPr>
      </w:pPr>
      <w:r w:rsidRPr="003224E0">
        <w:t>Reliable and well-organised</w:t>
      </w:r>
    </w:p>
    <w:p w14:paraId="63991DB2" w14:textId="77777777" w:rsidR="00A74E4A" w:rsidRPr="003224E0" w:rsidRDefault="00A74E4A" w:rsidP="00A74E4A">
      <w:pPr>
        <w:numPr>
          <w:ilvl w:val="0"/>
          <w:numId w:val="16"/>
        </w:numPr>
      </w:pPr>
      <w:r w:rsidRPr="003224E0">
        <w:t>Ability to work independently and as part of a team</w:t>
      </w:r>
    </w:p>
    <w:p w14:paraId="041532E0" w14:textId="126215BA" w:rsidR="00A74E4A" w:rsidRPr="003224E0" w:rsidRDefault="00A74E4A" w:rsidP="00A74E4A"/>
    <w:p w14:paraId="3C4D5C7E" w14:textId="77777777" w:rsidR="00A74E4A" w:rsidRPr="003224E0" w:rsidRDefault="00A74E4A" w:rsidP="00A74E4A">
      <w:pPr>
        <w:rPr>
          <w:b/>
          <w:bCs/>
        </w:rPr>
      </w:pPr>
      <w:r w:rsidRPr="003224E0">
        <w:rPr>
          <w:b/>
          <w:bCs/>
        </w:rPr>
        <w:lastRenderedPageBreak/>
        <w:t>Other Requirements</w:t>
      </w:r>
    </w:p>
    <w:p w14:paraId="7EE2328C" w14:textId="77777777" w:rsidR="00A74E4A" w:rsidRPr="003224E0" w:rsidRDefault="00A74E4A" w:rsidP="00A74E4A">
      <w:pPr>
        <w:numPr>
          <w:ilvl w:val="0"/>
          <w:numId w:val="17"/>
        </w:numPr>
      </w:pPr>
      <w:r w:rsidRPr="003224E0">
        <w:t>Commitment to equality, diversity, and inclusion</w:t>
      </w:r>
    </w:p>
    <w:p w14:paraId="46BA30D3" w14:textId="77777777" w:rsidR="00A74E4A" w:rsidRPr="003224E0" w:rsidRDefault="00A74E4A" w:rsidP="00A74E4A">
      <w:pPr>
        <w:numPr>
          <w:ilvl w:val="0"/>
          <w:numId w:val="17"/>
        </w:numPr>
      </w:pPr>
      <w:r w:rsidRPr="003224E0">
        <w:t>Willingness to undertake relevant training</w:t>
      </w:r>
    </w:p>
    <w:p w14:paraId="6FEFF42D" w14:textId="34A76486" w:rsidR="00A74E4A" w:rsidRPr="003224E0" w:rsidRDefault="00A74E4A" w:rsidP="00A74E4A">
      <w:pPr>
        <w:numPr>
          <w:ilvl w:val="0"/>
          <w:numId w:val="17"/>
        </w:numPr>
      </w:pPr>
      <w:r w:rsidRPr="003224E0">
        <w:t xml:space="preserve">DBS </w:t>
      </w:r>
    </w:p>
    <w:p w14:paraId="48432638" w14:textId="2EE75D42" w:rsidR="001B2055" w:rsidRPr="003224E0" w:rsidRDefault="001B2055" w:rsidP="00A74E4A">
      <w:pPr>
        <w:numPr>
          <w:ilvl w:val="0"/>
          <w:numId w:val="17"/>
        </w:numPr>
      </w:pPr>
      <w:r w:rsidRPr="003224E0">
        <w:t>Qualifica</w:t>
      </w:r>
      <w:r w:rsidR="00EF190B" w:rsidRPr="003224E0">
        <w:t>tions</w:t>
      </w:r>
      <w:r w:rsidR="009137D5" w:rsidRPr="003224E0">
        <w:t>/Certificates</w:t>
      </w:r>
    </w:p>
    <w:p w14:paraId="3FD326D4" w14:textId="05AC0B49" w:rsidR="004C4AC3" w:rsidRPr="003224E0" w:rsidRDefault="004C4AC3" w:rsidP="00A74E4A">
      <w:pPr>
        <w:numPr>
          <w:ilvl w:val="0"/>
          <w:numId w:val="17"/>
        </w:numPr>
      </w:pPr>
      <w:r w:rsidRPr="003224E0">
        <w:t xml:space="preserve">Proof </w:t>
      </w:r>
      <w:r w:rsidR="001061BA" w:rsidRPr="003224E0">
        <w:t>of</w:t>
      </w:r>
      <w:r w:rsidR="005E4B97" w:rsidRPr="003224E0">
        <w:t xml:space="preserve"> self-employment</w:t>
      </w:r>
    </w:p>
    <w:p w14:paraId="23E98E65" w14:textId="02F6A8AA" w:rsidR="005E4B97" w:rsidRPr="003224E0" w:rsidRDefault="005E4B97" w:rsidP="00A74E4A">
      <w:pPr>
        <w:numPr>
          <w:ilvl w:val="0"/>
          <w:numId w:val="17"/>
        </w:numPr>
      </w:pPr>
      <w:r w:rsidRPr="003224E0">
        <w:t xml:space="preserve">Insurance </w:t>
      </w:r>
      <w:r w:rsidR="00B02B0E" w:rsidRPr="003224E0">
        <w:t>certificate</w:t>
      </w:r>
    </w:p>
    <w:p w14:paraId="426B91C2" w14:textId="77777777" w:rsidR="00983678" w:rsidRPr="003224E0" w:rsidRDefault="00983678"/>
    <w:p w14:paraId="7341FA0F" w14:textId="77777777" w:rsidR="00983678" w:rsidRDefault="00983678"/>
    <w:p w14:paraId="6B805B66" w14:textId="77777777" w:rsidR="00983678" w:rsidRDefault="00983678"/>
    <w:p w14:paraId="33E53349" w14:textId="77777777" w:rsidR="00983678" w:rsidRDefault="00983678"/>
    <w:p w14:paraId="790459E2" w14:textId="77777777" w:rsidR="00983678" w:rsidRDefault="00983678"/>
    <w:sectPr w:rsidR="00983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F0D"/>
    <w:multiLevelType w:val="multilevel"/>
    <w:tmpl w:val="E4F4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165EE"/>
    <w:multiLevelType w:val="multilevel"/>
    <w:tmpl w:val="617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11E3"/>
    <w:multiLevelType w:val="multilevel"/>
    <w:tmpl w:val="B3FA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223B"/>
    <w:multiLevelType w:val="multilevel"/>
    <w:tmpl w:val="D6B6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25021"/>
    <w:multiLevelType w:val="multilevel"/>
    <w:tmpl w:val="B48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387D"/>
    <w:multiLevelType w:val="multilevel"/>
    <w:tmpl w:val="8918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44ED5"/>
    <w:multiLevelType w:val="multilevel"/>
    <w:tmpl w:val="F77E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57FBD"/>
    <w:multiLevelType w:val="multilevel"/>
    <w:tmpl w:val="A27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074F9"/>
    <w:multiLevelType w:val="multilevel"/>
    <w:tmpl w:val="69D0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53FA0"/>
    <w:multiLevelType w:val="multilevel"/>
    <w:tmpl w:val="551A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A1F8E"/>
    <w:multiLevelType w:val="multilevel"/>
    <w:tmpl w:val="9230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25D23"/>
    <w:multiLevelType w:val="multilevel"/>
    <w:tmpl w:val="AA4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45459"/>
    <w:multiLevelType w:val="multilevel"/>
    <w:tmpl w:val="21A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C0DBA"/>
    <w:multiLevelType w:val="multilevel"/>
    <w:tmpl w:val="AAAC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10223"/>
    <w:multiLevelType w:val="multilevel"/>
    <w:tmpl w:val="2DF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F0E37"/>
    <w:multiLevelType w:val="multilevel"/>
    <w:tmpl w:val="155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83688"/>
    <w:multiLevelType w:val="multilevel"/>
    <w:tmpl w:val="6FA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F5FC9"/>
    <w:multiLevelType w:val="multilevel"/>
    <w:tmpl w:val="DD1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67C44"/>
    <w:multiLevelType w:val="multilevel"/>
    <w:tmpl w:val="3126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D26BF"/>
    <w:multiLevelType w:val="multilevel"/>
    <w:tmpl w:val="6B1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000D5"/>
    <w:multiLevelType w:val="multilevel"/>
    <w:tmpl w:val="0F0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406CE"/>
    <w:multiLevelType w:val="multilevel"/>
    <w:tmpl w:val="662E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D2100"/>
    <w:multiLevelType w:val="multilevel"/>
    <w:tmpl w:val="5CC8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97CB4"/>
    <w:multiLevelType w:val="multilevel"/>
    <w:tmpl w:val="945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3B2A02"/>
    <w:multiLevelType w:val="multilevel"/>
    <w:tmpl w:val="8A2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B21C5"/>
    <w:multiLevelType w:val="multilevel"/>
    <w:tmpl w:val="9848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B1EE9"/>
    <w:multiLevelType w:val="multilevel"/>
    <w:tmpl w:val="0E46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33CF9"/>
    <w:multiLevelType w:val="multilevel"/>
    <w:tmpl w:val="B3BC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95CA8"/>
    <w:multiLevelType w:val="multilevel"/>
    <w:tmpl w:val="C25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358AE"/>
    <w:multiLevelType w:val="multilevel"/>
    <w:tmpl w:val="891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D5121"/>
    <w:multiLevelType w:val="multilevel"/>
    <w:tmpl w:val="6A32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678A0"/>
    <w:multiLevelType w:val="multilevel"/>
    <w:tmpl w:val="A92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67550"/>
    <w:multiLevelType w:val="multilevel"/>
    <w:tmpl w:val="9246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32DD6"/>
    <w:multiLevelType w:val="multilevel"/>
    <w:tmpl w:val="66E4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A3D3D"/>
    <w:multiLevelType w:val="multilevel"/>
    <w:tmpl w:val="17C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F7DC2"/>
    <w:multiLevelType w:val="multilevel"/>
    <w:tmpl w:val="9EE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D553F"/>
    <w:multiLevelType w:val="multilevel"/>
    <w:tmpl w:val="350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68889">
    <w:abstractNumId w:val="0"/>
  </w:num>
  <w:num w:numId="2" w16cid:durableId="1751465140">
    <w:abstractNumId w:val="19"/>
  </w:num>
  <w:num w:numId="3" w16cid:durableId="433939457">
    <w:abstractNumId w:val="1"/>
  </w:num>
  <w:num w:numId="4" w16cid:durableId="126314255">
    <w:abstractNumId w:val="20"/>
  </w:num>
  <w:num w:numId="5" w16cid:durableId="1309092263">
    <w:abstractNumId w:val="28"/>
  </w:num>
  <w:num w:numId="6" w16cid:durableId="815298556">
    <w:abstractNumId w:val="10"/>
  </w:num>
  <w:num w:numId="7" w16cid:durableId="1494762276">
    <w:abstractNumId w:val="12"/>
  </w:num>
  <w:num w:numId="8" w16cid:durableId="2090955171">
    <w:abstractNumId w:val="30"/>
  </w:num>
  <w:num w:numId="9" w16cid:durableId="918099164">
    <w:abstractNumId w:val="11"/>
  </w:num>
  <w:num w:numId="10" w16cid:durableId="1865365615">
    <w:abstractNumId w:val="27"/>
  </w:num>
  <w:num w:numId="11" w16cid:durableId="556358477">
    <w:abstractNumId w:val="8"/>
  </w:num>
  <w:num w:numId="12" w16cid:durableId="1145313074">
    <w:abstractNumId w:val="26"/>
  </w:num>
  <w:num w:numId="13" w16cid:durableId="210120990">
    <w:abstractNumId w:val="3"/>
  </w:num>
  <w:num w:numId="14" w16cid:durableId="524097795">
    <w:abstractNumId w:val="5"/>
  </w:num>
  <w:num w:numId="15" w16cid:durableId="1832476832">
    <w:abstractNumId w:val="13"/>
  </w:num>
  <w:num w:numId="16" w16cid:durableId="2086994953">
    <w:abstractNumId w:val="7"/>
  </w:num>
  <w:num w:numId="17" w16cid:durableId="1747653764">
    <w:abstractNumId w:val="33"/>
  </w:num>
  <w:num w:numId="18" w16cid:durableId="247427892">
    <w:abstractNumId w:val="23"/>
  </w:num>
  <w:num w:numId="19" w16cid:durableId="834960055">
    <w:abstractNumId w:val="21"/>
  </w:num>
  <w:num w:numId="20" w16cid:durableId="923418347">
    <w:abstractNumId w:val="6"/>
  </w:num>
  <w:num w:numId="21" w16cid:durableId="672612177">
    <w:abstractNumId w:val="2"/>
  </w:num>
  <w:num w:numId="22" w16cid:durableId="356010631">
    <w:abstractNumId w:val="15"/>
  </w:num>
  <w:num w:numId="23" w16cid:durableId="1465198717">
    <w:abstractNumId w:val="17"/>
  </w:num>
  <w:num w:numId="24" w16cid:durableId="1890846052">
    <w:abstractNumId w:val="29"/>
  </w:num>
  <w:num w:numId="25" w16cid:durableId="589124813">
    <w:abstractNumId w:val="31"/>
  </w:num>
  <w:num w:numId="26" w16cid:durableId="1079402444">
    <w:abstractNumId w:val="32"/>
  </w:num>
  <w:num w:numId="27" w16cid:durableId="2102752831">
    <w:abstractNumId w:val="18"/>
  </w:num>
  <w:num w:numId="28" w16cid:durableId="1954165315">
    <w:abstractNumId w:val="9"/>
  </w:num>
  <w:num w:numId="29" w16cid:durableId="928392058">
    <w:abstractNumId w:val="34"/>
  </w:num>
  <w:num w:numId="30" w16cid:durableId="1068840811">
    <w:abstractNumId w:val="36"/>
  </w:num>
  <w:num w:numId="31" w16cid:durableId="809319921">
    <w:abstractNumId w:val="22"/>
  </w:num>
  <w:num w:numId="32" w16cid:durableId="806048176">
    <w:abstractNumId w:val="35"/>
  </w:num>
  <w:num w:numId="33" w16cid:durableId="914163777">
    <w:abstractNumId w:val="4"/>
  </w:num>
  <w:num w:numId="34" w16cid:durableId="2051495316">
    <w:abstractNumId w:val="24"/>
  </w:num>
  <w:num w:numId="35" w16cid:durableId="1897012740">
    <w:abstractNumId w:val="25"/>
  </w:num>
  <w:num w:numId="36" w16cid:durableId="1895316821">
    <w:abstractNumId w:val="14"/>
  </w:num>
  <w:num w:numId="37" w16cid:durableId="20341108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99"/>
    <w:rsid w:val="000459F8"/>
    <w:rsid w:val="00053199"/>
    <w:rsid w:val="00053F17"/>
    <w:rsid w:val="000907AB"/>
    <w:rsid w:val="000A67F9"/>
    <w:rsid w:val="000C7797"/>
    <w:rsid w:val="00100BB4"/>
    <w:rsid w:val="001061BA"/>
    <w:rsid w:val="00122A60"/>
    <w:rsid w:val="00181878"/>
    <w:rsid w:val="00192193"/>
    <w:rsid w:val="001B2055"/>
    <w:rsid w:val="001C308B"/>
    <w:rsid w:val="001F738C"/>
    <w:rsid w:val="003224E0"/>
    <w:rsid w:val="003465E4"/>
    <w:rsid w:val="0036634E"/>
    <w:rsid w:val="003E2F9D"/>
    <w:rsid w:val="004C4AC3"/>
    <w:rsid w:val="0050787A"/>
    <w:rsid w:val="005E23EC"/>
    <w:rsid w:val="005E4B97"/>
    <w:rsid w:val="00645E4D"/>
    <w:rsid w:val="00765A94"/>
    <w:rsid w:val="007D0A4D"/>
    <w:rsid w:val="00827382"/>
    <w:rsid w:val="008F5E6B"/>
    <w:rsid w:val="009137D5"/>
    <w:rsid w:val="00927293"/>
    <w:rsid w:val="009506C0"/>
    <w:rsid w:val="00983678"/>
    <w:rsid w:val="009C5737"/>
    <w:rsid w:val="009F3898"/>
    <w:rsid w:val="00A74E4A"/>
    <w:rsid w:val="00A75CAB"/>
    <w:rsid w:val="00A91CC7"/>
    <w:rsid w:val="00B02B0E"/>
    <w:rsid w:val="00B52BAA"/>
    <w:rsid w:val="00BC02E1"/>
    <w:rsid w:val="00C34639"/>
    <w:rsid w:val="00C51F2F"/>
    <w:rsid w:val="00C54E67"/>
    <w:rsid w:val="00CD03D5"/>
    <w:rsid w:val="00CD36F4"/>
    <w:rsid w:val="00D04D6D"/>
    <w:rsid w:val="00D20194"/>
    <w:rsid w:val="00D760BC"/>
    <w:rsid w:val="00D95806"/>
    <w:rsid w:val="00DA4600"/>
    <w:rsid w:val="00E338C0"/>
    <w:rsid w:val="00EB204C"/>
    <w:rsid w:val="00EF190B"/>
    <w:rsid w:val="00FB325B"/>
    <w:rsid w:val="00F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08D5"/>
  <w15:chartTrackingRefBased/>
  <w15:docId w15:val="{68A5271F-5667-4E7F-9B8F-D55C2EB4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cancercar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Clough</dc:creator>
  <cp:keywords/>
  <dc:description/>
  <cp:lastModifiedBy>Kayla Clough</cp:lastModifiedBy>
  <cp:revision>43</cp:revision>
  <dcterms:created xsi:type="dcterms:W3CDTF">2026-06-01T10:06:00Z</dcterms:created>
  <dcterms:modified xsi:type="dcterms:W3CDTF">2026-06-02T12:53:00Z</dcterms:modified>
</cp:coreProperties>
</file>