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DF2865" w:rsidR="0039150B" w:rsidP="009B1A58" w:rsidRDefault="00DF2865" w14:paraId="3B102F8F" w14:textId="63E0EA21">
      <w:pPr>
        <w:jc w:val="center"/>
        <w:rPr>
          <w:rFonts w:ascii="NimbusSanLig" w:hAnsi="NimbusSanLig"/>
        </w:rPr>
      </w:pPr>
      <w:r>
        <w:rPr>
          <w:noProof/>
        </w:rPr>
        <w:drawing>
          <wp:inline distT="0" distB="0" distL="0" distR="0" wp14:anchorId="39EEEBC3" wp14:editId="536B9742">
            <wp:extent cx="2065020" cy="562813"/>
            <wp:effectExtent l="0" t="0" r="0" b="8890"/>
            <wp:docPr id="2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5020" cy="562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DF2865" w:rsidR="0039150B" w:rsidP="747D7EE7" w:rsidRDefault="0039150B" w14:paraId="76FD58E9" w14:textId="043CB03E">
      <w:pPr>
        <w:jc w:val="both"/>
        <w:rPr>
          <w:rFonts w:ascii="NimbusSanLig" w:hAnsi="NimbusSanLig" w:cs="Calibri" w:cstheme="minorAscii"/>
        </w:rPr>
      </w:pPr>
      <w:r w:rsidRPr="747D7EE7" w:rsidR="0039150B">
        <w:rPr>
          <w:rFonts w:ascii="NimbusSanLig" w:hAnsi="NimbusSanLig" w:cs="Calibri" w:cstheme="minorAscii"/>
        </w:rPr>
        <w:t>Job Title:</w:t>
      </w:r>
      <w:r>
        <w:tab/>
      </w:r>
      <w:r w:rsidRPr="747D7EE7" w:rsidR="00873349">
        <w:rPr>
          <w:rFonts w:ascii="NimbusSanLig" w:hAnsi="NimbusSanLig" w:cs="Calibri" w:cstheme="minorAscii"/>
        </w:rPr>
        <w:t xml:space="preserve">Fundraising </w:t>
      </w:r>
      <w:r w:rsidRPr="747D7EE7" w:rsidR="3135CB54">
        <w:rPr>
          <w:rFonts w:ascii="NimbusSanLig" w:hAnsi="NimbusSanLig" w:cs="Calibri" w:cstheme="minorAscii"/>
        </w:rPr>
        <w:t>Assistant</w:t>
      </w:r>
    </w:p>
    <w:p w:rsidRPr="00F200CA" w:rsidR="0039150B" w:rsidP="747D7EE7" w:rsidRDefault="00873349" w14:paraId="7048EC49" w14:textId="00FD1FE8">
      <w:pPr>
        <w:jc w:val="both"/>
        <w:rPr>
          <w:rFonts w:ascii="NimbusSanLig" w:hAnsi="NimbusSanLig" w:cs="Calibri" w:cstheme="minorAscii"/>
        </w:rPr>
      </w:pPr>
      <w:r w:rsidRPr="747D7EE7" w:rsidR="00873349">
        <w:rPr>
          <w:rFonts w:ascii="NimbusSanLig" w:hAnsi="NimbusSanLig" w:cs="Calibri" w:cstheme="minorAscii"/>
        </w:rPr>
        <w:t>Reporting to</w:t>
      </w:r>
      <w:r w:rsidRPr="747D7EE7" w:rsidR="0039150B">
        <w:rPr>
          <w:rFonts w:ascii="NimbusSanLig" w:hAnsi="NimbusSanLig" w:cs="Calibri" w:cstheme="minorAscii"/>
        </w:rPr>
        <w:t>:</w:t>
      </w:r>
      <w:r>
        <w:tab/>
      </w:r>
      <w:r w:rsidRPr="747D7EE7" w:rsidR="2A6CD55D">
        <w:rPr>
          <w:rFonts w:ascii="NimbusSanLig" w:hAnsi="NimbusSanLig" w:cs="Calibri" w:cstheme="minorAscii"/>
        </w:rPr>
        <w:t xml:space="preserve">Legacy &amp; Individual Giving Officer </w:t>
      </w:r>
    </w:p>
    <w:p w:rsidRPr="00F200CA" w:rsidR="00EF6DF3" w:rsidP="747D7EE7" w:rsidRDefault="00FE3ED7" w14:paraId="7A5F290A" w14:textId="1361F5FE">
      <w:pPr>
        <w:ind w:left="1440" w:hanging="1440"/>
        <w:jc w:val="both"/>
        <w:rPr>
          <w:rFonts w:ascii="NimbusSanLig" w:hAnsi="NimbusSanLig" w:cs="Calibri" w:cstheme="minorAscii"/>
        </w:rPr>
      </w:pPr>
      <w:r w:rsidRPr="747D7EE7" w:rsidR="00FE3ED7">
        <w:rPr>
          <w:rFonts w:ascii="NimbusSanLig" w:hAnsi="NimbusSanLig" w:cs="Calibri" w:cstheme="minorAscii"/>
        </w:rPr>
        <w:t>Location:</w:t>
      </w:r>
      <w:r>
        <w:tab/>
      </w:r>
      <w:r w:rsidRPr="747D7EE7" w:rsidR="00EF6DF3">
        <w:rPr>
          <w:rFonts w:ascii="NimbusSanLig" w:hAnsi="NimbusSanLig" w:cs="Calibri" w:cstheme="minorAscii"/>
        </w:rPr>
        <w:t>Based at the Lancaster Centre (</w:t>
      </w:r>
      <w:r w:rsidRPr="747D7EE7" w:rsidR="00EF6DF3">
        <w:rPr>
          <w:rFonts w:ascii="NimbusSanLig" w:hAnsi="NimbusSanLig" w:cs="Calibri" w:cstheme="minorAscii"/>
        </w:rPr>
        <w:t>Slynedales</w:t>
      </w:r>
      <w:r w:rsidRPr="747D7EE7" w:rsidR="00EF6DF3">
        <w:rPr>
          <w:rFonts w:ascii="NimbusSanLig" w:hAnsi="NimbusSanLig" w:cs="Calibri" w:cstheme="minorAscii"/>
        </w:rPr>
        <w:t>) with travel around the geographical area</w:t>
      </w:r>
    </w:p>
    <w:p w:rsidRPr="00F200CA" w:rsidR="00EF6DF3" w:rsidP="747D7EE7" w:rsidRDefault="00EF6DF3" w14:paraId="2FB66476" w14:textId="5A52F0C3">
      <w:pPr>
        <w:ind w:left="1440" w:hanging="1440"/>
        <w:jc w:val="both"/>
        <w:rPr>
          <w:rFonts w:ascii="NimbusSanLig" w:hAnsi="NimbusSanLig" w:cs="Calibri" w:cstheme="minorAscii"/>
          <w:highlight w:val="yellow"/>
        </w:rPr>
      </w:pPr>
      <w:r w:rsidRPr="5FB255BB" w:rsidR="00EF6DF3">
        <w:rPr>
          <w:rFonts w:ascii="NimbusSanLig" w:hAnsi="NimbusSanLig" w:cs="Calibri" w:cstheme="minorAscii"/>
        </w:rPr>
        <w:t>Salary:</w:t>
      </w:r>
      <w:r>
        <w:tab/>
      </w:r>
      <w:r w:rsidRPr="5FB255BB" w:rsidR="0D8E5FAD">
        <w:rPr>
          <w:rFonts w:ascii="NimbusSanLig" w:hAnsi="NimbusSanLig" w:eastAsia="Calibri" w:cs="Calibri" w:asciiTheme="minorAscii" w:hAnsiTheme="minorAscii" w:eastAsiaTheme="minorAscii" w:cstheme="minorAscii"/>
          <w:noProof w:val="0"/>
          <w:color w:val="auto"/>
          <w:sz w:val="22"/>
          <w:szCs w:val="22"/>
          <w:lang w:val="en-GB" w:eastAsia="en-US" w:bidi="ar-SA"/>
        </w:rPr>
        <w:t>£15,238</w:t>
      </w:r>
      <w:r w:rsidRPr="5FB255BB" w:rsidR="56A4B7F6">
        <w:rPr>
          <w:rFonts w:ascii="NimbusSanLig" w:hAnsi="NimbusSanLig" w:eastAsia="Calibri" w:cs="Calibri" w:asciiTheme="minorAscii" w:hAnsiTheme="minorAscii" w:eastAsiaTheme="minorAscii" w:cstheme="minorAscii"/>
          <w:color w:val="auto"/>
          <w:sz w:val="22"/>
          <w:szCs w:val="22"/>
          <w:lang w:eastAsia="en-US" w:bidi="ar-SA"/>
        </w:rPr>
        <w:t xml:space="preserve"> per annum</w:t>
      </w:r>
    </w:p>
    <w:p w:rsidRPr="00F200CA" w:rsidR="00EF6DF3" w:rsidP="747D7EE7" w:rsidRDefault="00EF6DF3" w14:paraId="0338D837" w14:textId="2ADFA233">
      <w:pPr>
        <w:ind w:left="1440" w:hanging="1440"/>
        <w:jc w:val="both"/>
        <w:rPr>
          <w:rFonts w:ascii="NimbusSanLig" w:hAnsi="NimbusSanLig" w:cs="Calibri" w:cstheme="minorAscii"/>
        </w:rPr>
      </w:pPr>
      <w:r w:rsidRPr="5FB255BB" w:rsidR="00EF6DF3">
        <w:rPr>
          <w:rFonts w:ascii="NimbusSanLig" w:hAnsi="NimbusSanLig" w:cs="Calibri" w:cstheme="minorAscii"/>
        </w:rPr>
        <w:t>Hours:</w:t>
      </w:r>
      <w:r>
        <w:tab/>
      </w:r>
      <w:r w:rsidRPr="5FB255BB" w:rsidR="00EF6DF3">
        <w:rPr>
          <w:rFonts w:ascii="NimbusSanLig" w:hAnsi="NimbusSanLig" w:cs="Calibri" w:cstheme="minorAscii"/>
        </w:rPr>
        <w:t>2</w:t>
      </w:r>
      <w:r w:rsidRPr="5FB255BB" w:rsidR="4919798A">
        <w:rPr>
          <w:rFonts w:ascii="NimbusSanLig" w:hAnsi="NimbusSanLig" w:cs="Calibri" w:cstheme="minorAscii"/>
        </w:rPr>
        <w:t xml:space="preserve">4 </w:t>
      </w:r>
      <w:r w:rsidRPr="5FB255BB" w:rsidR="00EF6DF3">
        <w:rPr>
          <w:rFonts w:ascii="NimbusSanLig" w:hAnsi="NimbusSanLig" w:cs="Calibri" w:cstheme="minorAscii"/>
        </w:rPr>
        <w:t>hours</w:t>
      </w:r>
      <w:r w:rsidRPr="5FB255BB" w:rsidR="003432B3">
        <w:rPr>
          <w:rFonts w:ascii="NimbusSanLig" w:hAnsi="NimbusSanLig" w:cs="Calibri" w:cstheme="minorAscii"/>
        </w:rPr>
        <w:t xml:space="preserve">, to be worked ideally across </w:t>
      </w:r>
      <w:r w:rsidRPr="5FB255BB" w:rsidR="35F3398A">
        <w:rPr>
          <w:rFonts w:ascii="NimbusSanLig" w:hAnsi="NimbusSanLig" w:cs="Calibri" w:cstheme="minorAscii"/>
        </w:rPr>
        <w:t>4/</w:t>
      </w:r>
      <w:r w:rsidRPr="5FB255BB" w:rsidR="003432B3">
        <w:rPr>
          <w:rFonts w:ascii="NimbusSanLig" w:hAnsi="NimbusSanLig" w:cs="Calibri" w:cstheme="minorAscii"/>
        </w:rPr>
        <w:t>5 days</w:t>
      </w:r>
      <w:r w:rsidRPr="5FB255BB" w:rsidR="000F698D">
        <w:rPr>
          <w:rFonts w:ascii="NimbusSanLig" w:hAnsi="NimbusSanLig" w:cs="Calibri" w:cstheme="minorAscii"/>
        </w:rPr>
        <w:t xml:space="preserve">, </w:t>
      </w:r>
      <w:r w:rsidRPr="5FB255BB" w:rsidR="00BF0B45">
        <w:rPr>
          <w:rFonts w:ascii="NimbusSanLig" w:hAnsi="NimbusSanLig" w:cs="Calibri" w:cstheme="minorAscii"/>
        </w:rPr>
        <w:t>permanent</w:t>
      </w:r>
      <w:r w:rsidRPr="5FB255BB" w:rsidR="00EF6DF3">
        <w:rPr>
          <w:rFonts w:ascii="NimbusSanLig" w:hAnsi="NimbusSanLig" w:cs="Calibri" w:cstheme="minorAscii"/>
        </w:rPr>
        <w:t xml:space="preserve"> (flexible working hours and flexible working arrangements in line with the job description, </w:t>
      </w:r>
      <w:r w:rsidRPr="5FB255BB" w:rsidR="00EF6DF3">
        <w:rPr>
          <w:rFonts w:ascii="NimbusSanLig" w:hAnsi="NimbusSanLig" w:cs="Calibri" w:cstheme="minorAscii"/>
        </w:rPr>
        <w:t xml:space="preserve">and </w:t>
      </w:r>
      <w:r w:rsidRPr="5FB255BB" w:rsidR="003432B3">
        <w:rPr>
          <w:rFonts w:ascii="NimbusSanLig" w:hAnsi="NimbusSanLig" w:cs="Calibri" w:cstheme="minorAscii"/>
        </w:rPr>
        <w:t>may</w:t>
      </w:r>
      <w:r w:rsidRPr="5FB255BB" w:rsidR="00EF6DF3">
        <w:rPr>
          <w:rFonts w:ascii="NimbusSanLig" w:hAnsi="NimbusSanLig" w:cs="Calibri" w:cstheme="minorAscii"/>
        </w:rPr>
        <w:t xml:space="preserve"> include some weekend and/or evening work)</w:t>
      </w:r>
    </w:p>
    <w:p w:rsidR="00FE3ED7" w:rsidP="0039150B" w:rsidRDefault="00FE3ED7" w14:paraId="626D1B11" w14:textId="77777777">
      <w:pPr>
        <w:jc w:val="both"/>
        <w:rPr>
          <w:rFonts w:ascii="NimbusSanLig" w:hAnsi="NimbusSanLig" w:cstheme="minorHAnsi"/>
        </w:rPr>
      </w:pPr>
    </w:p>
    <w:p w:rsidRPr="00DF2865" w:rsidR="0039150B" w:rsidP="0039150B" w:rsidRDefault="0039150B" w14:paraId="73778B71" w14:textId="622EE0E3">
      <w:pPr>
        <w:ind w:left="1440" w:hanging="1440"/>
        <w:jc w:val="both"/>
        <w:rPr>
          <w:rFonts w:ascii="NimbusSanLig" w:hAnsi="NimbusSanLig"/>
          <w:u w:val="single"/>
        </w:rPr>
      </w:pPr>
      <w:r w:rsidRPr="35F39769">
        <w:rPr>
          <w:rFonts w:ascii="NimbusSanLig" w:hAnsi="NimbusSanLig"/>
          <w:u w:val="single"/>
        </w:rPr>
        <w:t>Role summary</w:t>
      </w:r>
    </w:p>
    <w:p w:rsidRPr="006C3CBE" w:rsidR="0039150B" w:rsidP="747D7EE7" w:rsidRDefault="006B21F8" w14:paraId="4C2D69AF" w14:textId="00352344">
      <w:pPr>
        <w:jc w:val="both"/>
        <w:rPr>
          <w:rFonts w:ascii="NimbusSanLig" w:hAnsi="NimbusSanLig" w:cs="Calibri" w:cstheme="minorAscii"/>
        </w:rPr>
      </w:pPr>
      <w:r w:rsidRPr="747D7EE7" w:rsidR="006B21F8">
        <w:rPr>
          <w:rFonts w:ascii="NimbusSanLig" w:hAnsi="NimbusSanLig" w:cs="Calibri" w:cstheme="minorAscii"/>
        </w:rPr>
        <w:t xml:space="preserve">You will be </w:t>
      </w:r>
      <w:r w:rsidRPr="747D7EE7" w:rsidR="009D36FD">
        <w:rPr>
          <w:rFonts w:ascii="NimbusSanLig" w:hAnsi="NimbusSanLig" w:cs="Calibri" w:cstheme="minorAscii"/>
        </w:rPr>
        <w:t>at t</w:t>
      </w:r>
      <w:r w:rsidRPr="747D7EE7" w:rsidR="009B575A">
        <w:rPr>
          <w:rFonts w:ascii="NimbusSanLig" w:hAnsi="NimbusSanLig" w:cs="Calibri" w:cstheme="minorAscii"/>
        </w:rPr>
        <w:t>he</w:t>
      </w:r>
      <w:r w:rsidRPr="747D7EE7" w:rsidR="009D36FD">
        <w:rPr>
          <w:rFonts w:ascii="NimbusSanLig" w:hAnsi="NimbusSanLig" w:cs="Calibri" w:cstheme="minorAscii"/>
        </w:rPr>
        <w:t xml:space="preserve"> centre of our</w:t>
      </w:r>
      <w:r w:rsidRPr="747D7EE7" w:rsidR="00DA4899">
        <w:rPr>
          <w:rFonts w:ascii="NimbusSanLig" w:hAnsi="NimbusSanLig" w:cs="Calibri" w:cstheme="minorAscii"/>
        </w:rPr>
        <w:t xml:space="preserve"> busy </w:t>
      </w:r>
      <w:r w:rsidRPr="747D7EE7" w:rsidR="00897AC2">
        <w:rPr>
          <w:rFonts w:ascii="NimbusSanLig" w:hAnsi="NimbusSanLig" w:cs="Calibri" w:cstheme="minorAscii"/>
        </w:rPr>
        <w:t>F</w:t>
      </w:r>
      <w:r w:rsidRPr="747D7EE7" w:rsidR="00DA4899">
        <w:rPr>
          <w:rFonts w:ascii="NimbusSanLig" w:hAnsi="NimbusSanLig" w:cs="Calibri" w:cstheme="minorAscii"/>
        </w:rPr>
        <w:t>undraising</w:t>
      </w:r>
      <w:r w:rsidRPr="747D7EE7" w:rsidR="4B9C9F29">
        <w:rPr>
          <w:rFonts w:ascii="NimbusSanLig" w:hAnsi="NimbusSanLig" w:cs="Calibri" w:cstheme="minorAscii"/>
        </w:rPr>
        <w:t xml:space="preserve"> and</w:t>
      </w:r>
      <w:r w:rsidRPr="747D7EE7" w:rsidR="005C4E84">
        <w:rPr>
          <w:rFonts w:ascii="NimbusSanLig" w:hAnsi="NimbusSanLig" w:cs="Calibri" w:cstheme="minorAscii"/>
        </w:rPr>
        <w:t xml:space="preserve"> </w:t>
      </w:r>
      <w:r w:rsidRPr="747D7EE7" w:rsidR="00897AC2">
        <w:rPr>
          <w:rFonts w:ascii="NimbusSanLig" w:hAnsi="NimbusSanLig" w:cs="Calibri" w:cstheme="minorAscii"/>
        </w:rPr>
        <w:t>Marketing</w:t>
      </w:r>
      <w:r w:rsidRPr="747D7EE7" w:rsidR="005C4E84">
        <w:rPr>
          <w:rFonts w:ascii="NimbusSanLig" w:hAnsi="NimbusSanLig" w:cs="Calibri" w:cstheme="minorAscii"/>
        </w:rPr>
        <w:t xml:space="preserve"> </w:t>
      </w:r>
      <w:r w:rsidRPr="747D7EE7" w:rsidR="00DA4899">
        <w:rPr>
          <w:rFonts w:ascii="NimbusSanLig" w:hAnsi="NimbusSanLig" w:cs="Calibri" w:cstheme="minorAscii"/>
        </w:rPr>
        <w:t>team</w:t>
      </w:r>
      <w:r w:rsidRPr="747D7EE7" w:rsidR="001B7EFF">
        <w:rPr>
          <w:rFonts w:ascii="NimbusSanLig" w:hAnsi="NimbusSanLig" w:cs="Calibri" w:cstheme="minorAscii"/>
        </w:rPr>
        <w:t xml:space="preserve">. This team </w:t>
      </w:r>
      <w:r w:rsidRPr="747D7EE7" w:rsidR="001B7EFF">
        <w:rPr>
          <w:rFonts w:ascii="NimbusSanLig" w:hAnsi="NimbusSanLig" w:cs="Calibri" w:cstheme="minorAscii"/>
        </w:rPr>
        <w:t>are responsible for</w:t>
      </w:r>
      <w:r w:rsidRPr="747D7EE7" w:rsidR="001B7EFF">
        <w:rPr>
          <w:rFonts w:ascii="NimbusSanLig" w:hAnsi="NimbusSanLig" w:cs="Calibri" w:cstheme="minorAscii"/>
        </w:rPr>
        <w:t xml:space="preserve"> keeping the charity</w:t>
      </w:r>
      <w:r w:rsidRPr="747D7EE7" w:rsidR="006B21F8">
        <w:rPr>
          <w:rFonts w:ascii="NimbusSanLig" w:hAnsi="NimbusSanLig" w:cs="Calibri" w:cstheme="minorAscii"/>
        </w:rPr>
        <w:t xml:space="preserve"> surviving and thriving by bringing in funding from the smallest individual donor, high profile corporate partner</w:t>
      </w:r>
      <w:r w:rsidRPr="747D7EE7" w:rsidR="00EE3E67">
        <w:rPr>
          <w:rFonts w:ascii="NimbusSanLig" w:hAnsi="NimbusSanLig" w:cs="Calibri" w:cstheme="minorAscii"/>
        </w:rPr>
        <w:t>s</w:t>
      </w:r>
      <w:r w:rsidRPr="747D7EE7" w:rsidR="006B21F8">
        <w:rPr>
          <w:rFonts w:ascii="NimbusSanLig" w:hAnsi="NimbusSanLig" w:cs="Calibri" w:cstheme="minorAscii"/>
        </w:rPr>
        <w:t xml:space="preserve"> or </w:t>
      </w:r>
      <w:r w:rsidRPr="747D7EE7" w:rsidR="001B7EFF">
        <w:rPr>
          <w:rFonts w:ascii="NimbusSanLig" w:hAnsi="NimbusSanLig" w:cs="Calibri" w:cstheme="minorAscii"/>
        </w:rPr>
        <w:t>a group of</w:t>
      </w:r>
      <w:r w:rsidRPr="747D7EE7" w:rsidR="00EE3E67">
        <w:rPr>
          <w:rFonts w:ascii="NimbusSanLig" w:hAnsi="NimbusSanLig" w:cs="Calibri" w:cstheme="minorAscii"/>
        </w:rPr>
        <w:t xml:space="preserve"> fundrais</w:t>
      </w:r>
      <w:r w:rsidRPr="747D7EE7" w:rsidR="0068059B">
        <w:rPr>
          <w:rFonts w:ascii="NimbusSanLig" w:hAnsi="NimbusSanLig" w:cs="Calibri" w:cstheme="minorAscii"/>
        </w:rPr>
        <w:t>ers</w:t>
      </w:r>
      <w:r w:rsidRPr="747D7EE7" w:rsidR="00EE3E67">
        <w:rPr>
          <w:rFonts w:ascii="NimbusSanLig" w:hAnsi="NimbusSanLig" w:cs="Calibri" w:cstheme="minorAscii"/>
        </w:rPr>
        <w:t xml:space="preserve"> taking part in one of our events.</w:t>
      </w:r>
      <w:r w:rsidRPr="747D7EE7" w:rsidR="001B7EFF">
        <w:rPr>
          <w:rFonts w:ascii="NimbusSanLig" w:hAnsi="NimbusSanLig" w:cs="Calibri" w:cstheme="minorAscii"/>
        </w:rPr>
        <w:t xml:space="preserve"> </w:t>
      </w:r>
      <w:r w:rsidRPr="747D7EE7" w:rsidR="006B21F8">
        <w:rPr>
          <w:rFonts w:ascii="NimbusSanLig" w:hAnsi="NimbusSanLig" w:cs="Calibri" w:cstheme="minorAscii"/>
        </w:rPr>
        <w:t>This</w:t>
      </w:r>
      <w:r w:rsidRPr="747D7EE7" w:rsidR="00101E47">
        <w:rPr>
          <w:rFonts w:ascii="NimbusSanLig" w:hAnsi="NimbusSanLig" w:cs="Calibri" w:cstheme="minorAscii"/>
        </w:rPr>
        <w:t xml:space="preserve"> role will </w:t>
      </w:r>
      <w:r w:rsidRPr="747D7EE7" w:rsidR="006B21F8">
        <w:rPr>
          <w:rFonts w:ascii="NimbusSanLig" w:hAnsi="NimbusSanLig" w:cs="Calibri" w:cstheme="minorAscii"/>
        </w:rPr>
        <w:t>work across the whole Fundraising</w:t>
      </w:r>
      <w:r w:rsidRPr="747D7EE7" w:rsidR="56A14A92">
        <w:rPr>
          <w:rFonts w:ascii="NimbusSanLig" w:hAnsi="NimbusSanLig" w:cs="Calibri" w:cstheme="minorAscii"/>
        </w:rPr>
        <w:t xml:space="preserve"> and Marketing</w:t>
      </w:r>
      <w:r w:rsidRPr="747D7EE7" w:rsidR="006B21F8">
        <w:rPr>
          <w:rFonts w:ascii="NimbusSanLig" w:hAnsi="NimbusSanLig" w:cs="Calibri" w:cstheme="minorAscii"/>
        </w:rPr>
        <w:t xml:space="preserve"> team, providing administrative and operational support</w:t>
      </w:r>
      <w:r w:rsidRPr="747D7EE7" w:rsidR="008F7423">
        <w:rPr>
          <w:rFonts w:ascii="NimbusSanLig" w:hAnsi="NimbusSanLig" w:cs="Calibri" w:cstheme="minorAscii"/>
        </w:rPr>
        <w:t xml:space="preserve"> with both offline and digital fundraising </w:t>
      </w:r>
      <w:r w:rsidRPr="747D7EE7" w:rsidR="003902B0">
        <w:rPr>
          <w:rFonts w:ascii="NimbusSanLig" w:hAnsi="NimbusSanLig" w:cs="Calibri" w:cstheme="minorAscii"/>
        </w:rPr>
        <w:t>initiatives</w:t>
      </w:r>
      <w:r w:rsidRPr="747D7EE7" w:rsidR="002F4EC1">
        <w:rPr>
          <w:rFonts w:ascii="NimbusSanLig" w:hAnsi="NimbusSanLig" w:cs="Calibri" w:cstheme="minorAscii"/>
        </w:rPr>
        <w:t xml:space="preserve">. You will </w:t>
      </w:r>
      <w:r w:rsidRPr="747D7EE7" w:rsidR="0007229A">
        <w:rPr>
          <w:rFonts w:ascii="NimbusSanLig" w:hAnsi="NimbusSanLig" w:cs="Calibri" w:cstheme="minorAscii"/>
        </w:rPr>
        <w:t>communicate with</w:t>
      </w:r>
      <w:r w:rsidRPr="747D7EE7" w:rsidR="002F4EC1">
        <w:rPr>
          <w:rFonts w:ascii="NimbusSanLig" w:hAnsi="NimbusSanLig" w:cs="Calibri" w:cstheme="minorAscii"/>
        </w:rPr>
        <w:t xml:space="preserve"> our supporters, </w:t>
      </w:r>
      <w:r w:rsidRPr="747D7EE7" w:rsidR="002F4EC1">
        <w:rPr>
          <w:rFonts w:ascii="NimbusSanLig" w:hAnsi="NimbusSanLig" w:cs="Calibri" w:cstheme="minorAscii"/>
        </w:rPr>
        <w:t>assist</w:t>
      </w:r>
      <w:r w:rsidRPr="747D7EE7" w:rsidR="002F4EC1">
        <w:rPr>
          <w:rFonts w:ascii="NimbusSanLig" w:hAnsi="NimbusSanLig" w:cs="Calibri" w:cstheme="minorAscii"/>
        </w:rPr>
        <w:t xml:space="preserve"> with </w:t>
      </w:r>
      <w:r w:rsidRPr="747D7EE7" w:rsidR="002F4EC1">
        <w:rPr>
          <w:rFonts w:ascii="NimbusSanLig" w:hAnsi="NimbusSanLig" w:cs="Calibri" w:cstheme="minorAscii"/>
        </w:rPr>
        <w:t>events</w:t>
      </w:r>
      <w:r w:rsidRPr="747D7EE7" w:rsidR="002F4EC1">
        <w:rPr>
          <w:rFonts w:ascii="NimbusSanLig" w:hAnsi="NimbusSanLig" w:cs="Calibri" w:cstheme="minorAscii"/>
        </w:rPr>
        <w:t xml:space="preserve"> and </w:t>
      </w:r>
      <w:r w:rsidRPr="747D7EE7" w:rsidR="23C3F665">
        <w:rPr>
          <w:rFonts w:ascii="NimbusSanLig" w:hAnsi="NimbusSanLig" w:cs="Calibri" w:cstheme="minorAscii"/>
        </w:rPr>
        <w:t xml:space="preserve">help to </w:t>
      </w:r>
      <w:r w:rsidRPr="747D7EE7" w:rsidR="006B21F8">
        <w:rPr>
          <w:rFonts w:ascii="NimbusSanLig" w:hAnsi="NimbusSanLig" w:cs="Calibri" w:cstheme="minorAscii"/>
        </w:rPr>
        <w:t>maintain</w:t>
      </w:r>
      <w:r w:rsidRPr="747D7EE7" w:rsidR="006B21F8">
        <w:rPr>
          <w:rFonts w:ascii="NimbusSanLig" w:hAnsi="NimbusSanLig" w:cs="Calibri" w:cstheme="minorAscii"/>
        </w:rPr>
        <w:t xml:space="preserve"> the fundraising database</w:t>
      </w:r>
      <w:r w:rsidRPr="747D7EE7" w:rsidR="003958B2">
        <w:rPr>
          <w:rFonts w:ascii="NimbusSanLig" w:hAnsi="NimbusSanLig" w:cs="Calibri" w:cstheme="minorAscii"/>
        </w:rPr>
        <w:t xml:space="preserve"> which allows us </w:t>
      </w:r>
      <w:r w:rsidRPr="747D7EE7" w:rsidR="00873349">
        <w:rPr>
          <w:rFonts w:ascii="NimbusSanLig" w:hAnsi="NimbusSanLig" w:cs="Calibri" w:cstheme="minorAscii"/>
        </w:rPr>
        <w:t xml:space="preserve">to maximise fundraising opportunities. </w:t>
      </w:r>
    </w:p>
    <w:p w:rsidRPr="006C3CBE" w:rsidR="0039150B" w:rsidP="0039150B" w:rsidRDefault="0039150B" w14:paraId="053C2D54" w14:textId="11A1F0F9">
      <w:pPr>
        <w:jc w:val="both"/>
        <w:rPr>
          <w:rFonts w:ascii="NimbusSanLig" w:hAnsi="NimbusSanLig" w:cstheme="minorHAnsi"/>
          <w:u w:val="single"/>
        </w:rPr>
      </w:pPr>
      <w:r w:rsidRPr="006C3CBE">
        <w:rPr>
          <w:rFonts w:ascii="NimbusSanLig" w:hAnsi="NimbusSanLig" w:cstheme="minorHAnsi"/>
          <w:u w:val="single"/>
        </w:rPr>
        <w:t>Main Duties</w:t>
      </w:r>
    </w:p>
    <w:p w:rsidRPr="006C3CBE" w:rsidR="009B0FED" w:rsidP="72BDA764" w:rsidRDefault="009B0FED" w14:paraId="042496A2" w14:textId="5A31B5A4">
      <w:pPr>
        <w:jc w:val="both"/>
        <w:rPr>
          <w:rFonts w:ascii="NimbusSanLig" w:hAnsi="NimbusSanLig"/>
        </w:rPr>
      </w:pPr>
      <w:r w:rsidRPr="07F48464" w:rsidR="009B0FED">
        <w:rPr>
          <w:rFonts w:ascii="NimbusSanLig" w:hAnsi="NimbusSanLig"/>
        </w:rPr>
        <w:t xml:space="preserve">1. Fundraising </w:t>
      </w:r>
      <w:r w:rsidRPr="07F48464" w:rsidR="00462A48">
        <w:rPr>
          <w:rFonts w:ascii="NimbusSanLig" w:hAnsi="NimbusSanLig"/>
        </w:rPr>
        <w:t xml:space="preserve">and </w:t>
      </w:r>
      <w:r w:rsidRPr="07F48464" w:rsidR="4DB4FD3D">
        <w:rPr>
          <w:rFonts w:ascii="NimbusSanLig" w:hAnsi="NimbusSanLig"/>
        </w:rPr>
        <w:t>Communicating with supporters</w:t>
      </w:r>
    </w:p>
    <w:p w:rsidRPr="009B1D6B" w:rsidR="00CF6BB5" w:rsidP="747D7EE7" w:rsidRDefault="004E0673" w14:paraId="6904C19D" w14:textId="1AAE4778">
      <w:pPr>
        <w:pStyle w:val="paragraph"/>
        <w:numPr>
          <w:ilvl w:val="0"/>
          <w:numId w:val="15"/>
        </w:numPr>
        <w:spacing w:before="0" w:beforeAutospacing="off" w:after="0" w:afterAutospacing="off"/>
        <w:jc w:val="both"/>
        <w:textAlignment w:val="baseline"/>
        <w:rPr>
          <w:rFonts w:ascii="NimbusSanLig" w:hAnsi="NimbusSanLig" w:cs="Segoe UI"/>
          <w:sz w:val="22"/>
          <w:szCs w:val="22"/>
        </w:rPr>
      </w:pPr>
      <w:r w:rsidRPr="747D7EE7" w:rsidR="004E0673">
        <w:rPr>
          <w:rStyle w:val="normaltextrun"/>
          <w:rFonts w:ascii="NimbusSanLig" w:hAnsi="NimbusSanLig" w:cs="Segoe UI"/>
          <w:sz w:val="22"/>
          <w:szCs w:val="22"/>
        </w:rPr>
        <w:t xml:space="preserve">Be a key point of contact </w:t>
      </w:r>
      <w:r w:rsidRPr="747D7EE7" w:rsidR="00CF113A">
        <w:rPr>
          <w:rStyle w:val="normaltextrun"/>
          <w:rFonts w:ascii="NimbusSanLig" w:hAnsi="NimbusSanLig" w:cs="Segoe UI"/>
          <w:sz w:val="22"/>
          <w:szCs w:val="22"/>
        </w:rPr>
        <w:t>throughout</w:t>
      </w:r>
      <w:r w:rsidRPr="747D7EE7" w:rsidR="000E2597">
        <w:rPr>
          <w:rStyle w:val="normaltextrun"/>
          <w:rFonts w:ascii="NimbusSanLig" w:hAnsi="NimbusSanLig" w:cs="Segoe UI"/>
          <w:sz w:val="22"/>
          <w:szCs w:val="22"/>
        </w:rPr>
        <w:t xml:space="preserve"> our</w:t>
      </w:r>
      <w:r w:rsidRPr="747D7EE7" w:rsidR="004E0673">
        <w:rPr>
          <w:rStyle w:val="normaltextrun"/>
          <w:rFonts w:ascii="NimbusSanLig" w:hAnsi="NimbusSanLig" w:cs="Segoe UI"/>
          <w:sz w:val="22"/>
          <w:szCs w:val="22"/>
        </w:rPr>
        <w:t xml:space="preserve"> </w:t>
      </w:r>
      <w:r w:rsidRPr="747D7EE7" w:rsidR="004E0673">
        <w:rPr>
          <w:rStyle w:val="normaltextrun"/>
          <w:rFonts w:ascii="NimbusSanLig" w:hAnsi="NimbusSanLig" w:cs="Segoe UI"/>
          <w:sz w:val="22"/>
          <w:szCs w:val="22"/>
        </w:rPr>
        <w:t>supporters</w:t>
      </w:r>
      <w:r w:rsidRPr="747D7EE7" w:rsidR="00CF113A">
        <w:rPr>
          <w:rStyle w:val="normaltextrun"/>
          <w:rFonts w:ascii="NimbusSanLig" w:hAnsi="NimbusSanLig" w:cs="Segoe UI"/>
          <w:sz w:val="22"/>
          <w:szCs w:val="22"/>
        </w:rPr>
        <w:t xml:space="preserve"> journeys</w:t>
      </w:r>
      <w:r w:rsidRPr="747D7EE7" w:rsidR="000E2597">
        <w:rPr>
          <w:rStyle w:val="normaltextrun"/>
          <w:rFonts w:ascii="NimbusSanLig" w:hAnsi="NimbusSanLig" w:cs="Segoe UI"/>
          <w:sz w:val="22"/>
          <w:szCs w:val="22"/>
        </w:rPr>
        <w:t xml:space="preserve"> with </w:t>
      </w:r>
      <w:r w:rsidRPr="747D7EE7" w:rsidR="000E2597">
        <w:rPr>
          <w:rStyle w:val="normaltextrun"/>
          <w:rFonts w:ascii="NimbusSanLig" w:hAnsi="NimbusSanLig" w:cs="Segoe UI"/>
          <w:sz w:val="22"/>
          <w:szCs w:val="22"/>
        </w:rPr>
        <w:t>CancerCare</w:t>
      </w:r>
      <w:r w:rsidRPr="747D7EE7" w:rsidR="004E0673">
        <w:rPr>
          <w:rStyle w:val="eop"/>
          <w:rFonts w:ascii="NimbusSanLig" w:hAnsi="NimbusSanLig" w:cs="Segoe UI"/>
          <w:sz w:val="22"/>
          <w:szCs w:val="22"/>
        </w:rPr>
        <w:t xml:space="preserve"> – this includes </w:t>
      </w:r>
      <w:r w:rsidRPr="747D7EE7" w:rsidR="00073E24">
        <w:rPr>
          <w:rStyle w:val="eop"/>
          <w:rFonts w:ascii="NimbusSanLig" w:hAnsi="NimbusSanLig" w:cs="Segoe UI"/>
          <w:sz w:val="22"/>
          <w:szCs w:val="22"/>
        </w:rPr>
        <w:t>meeting with</w:t>
      </w:r>
      <w:r w:rsidRPr="747D7EE7" w:rsidR="47346A71">
        <w:rPr>
          <w:rStyle w:val="eop"/>
          <w:rFonts w:ascii="NimbusSanLig" w:hAnsi="NimbusSanLig" w:cs="Segoe UI"/>
          <w:sz w:val="22"/>
          <w:szCs w:val="22"/>
        </w:rPr>
        <w:t xml:space="preserve"> and contacting</w:t>
      </w:r>
      <w:r w:rsidRPr="747D7EE7" w:rsidR="00073E24">
        <w:rPr>
          <w:rStyle w:val="eop"/>
          <w:rFonts w:ascii="NimbusSanLig" w:hAnsi="NimbusSanLig" w:cs="Segoe UI"/>
          <w:sz w:val="22"/>
          <w:szCs w:val="22"/>
        </w:rPr>
        <w:t xml:space="preserve"> fundraisers</w:t>
      </w:r>
      <w:r w:rsidRPr="747D7EE7" w:rsidR="35F62FF0">
        <w:rPr>
          <w:rStyle w:val="eop"/>
          <w:rFonts w:ascii="NimbusSanLig" w:hAnsi="NimbusSanLig" w:cs="Segoe UI"/>
          <w:sz w:val="22"/>
          <w:szCs w:val="22"/>
        </w:rPr>
        <w:t xml:space="preserve"> and </w:t>
      </w:r>
      <w:r w:rsidRPr="747D7EE7" w:rsidR="251CD7A8">
        <w:rPr>
          <w:rStyle w:val="eop"/>
          <w:rFonts w:ascii="NimbusSanLig" w:hAnsi="NimbusSanLig" w:cs="Segoe UI"/>
          <w:sz w:val="22"/>
          <w:szCs w:val="22"/>
        </w:rPr>
        <w:t>lottery player winners</w:t>
      </w:r>
      <w:r w:rsidRPr="747D7EE7" w:rsidR="2A165C32">
        <w:rPr>
          <w:rStyle w:val="eop"/>
          <w:rFonts w:ascii="NimbusSanLig" w:hAnsi="NimbusSanLig" w:cs="Segoe UI"/>
          <w:sz w:val="22"/>
          <w:szCs w:val="22"/>
        </w:rPr>
        <w:t xml:space="preserve"> </w:t>
      </w:r>
      <w:r w:rsidRPr="747D7EE7" w:rsidR="4A287034">
        <w:rPr>
          <w:rStyle w:val="eop"/>
          <w:rFonts w:ascii="NimbusSanLig" w:hAnsi="NimbusSanLig" w:cs="Segoe UI"/>
          <w:sz w:val="22"/>
          <w:szCs w:val="22"/>
        </w:rPr>
        <w:t xml:space="preserve">to thank them and inform them of the impact they are making. You will also </w:t>
      </w:r>
      <w:r w:rsidRPr="747D7EE7" w:rsidR="4A287034">
        <w:rPr>
          <w:rStyle w:val="eop"/>
          <w:rFonts w:ascii="NimbusSanLig" w:hAnsi="NimbusSanLig" w:cs="Segoe UI"/>
          <w:sz w:val="22"/>
          <w:szCs w:val="22"/>
        </w:rPr>
        <w:t>be required</w:t>
      </w:r>
      <w:r w:rsidRPr="747D7EE7" w:rsidR="4A287034">
        <w:rPr>
          <w:rStyle w:val="eop"/>
          <w:rFonts w:ascii="NimbusSanLig" w:hAnsi="NimbusSanLig" w:cs="Segoe UI"/>
          <w:sz w:val="22"/>
          <w:szCs w:val="22"/>
        </w:rPr>
        <w:t xml:space="preserve"> to </w:t>
      </w:r>
      <w:r w:rsidRPr="747D7EE7" w:rsidR="4C224049">
        <w:rPr>
          <w:rStyle w:val="eop"/>
          <w:rFonts w:ascii="NimbusSanLig" w:hAnsi="NimbusSanLig" w:cs="Segoe UI"/>
          <w:sz w:val="22"/>
          <w:szCs w:val="22"/>
        </w:rPr>
        <w:t>respond</w:t>
      </w:r>
      <w:r w:rsidRPr="747D7EE7" w:rsidR="00073E24">
        <w:rPr>
          <w:rStyle w:val="eop"/>
          <w:rFonts w:ascii="NimbusSanLig" w:hAnsi="NimbusSanLig" w:cs="Segoe UI"/>
          <w:sz w:val="22"/>
          <w:szCs w:val="22"/>
        </w:rPr>
        <w:t xml:space="preserve"> </w:t>
      </w:r>
      <w:r w:rsidRPr="747D7EE7" w:rsidR="00073E24">
        <w:rPr>
          <w:rStyle w:val="eop"/>
          <w:rFonts w:ascii="NimbusSanLig" w:hAnsi="NimbusSanLig" w:cs="Segoe UI"/>
          <w:sz w:val="22"/>
          <w:szCs w:val="22"/>
        </w:rPr>
        <w:t xml:space="preserve">to </w:t>
      </w:r>
      <w:r w:rsidRPr="747D7EE7" w:rsidR="5BD4499E">
        <w:rPr>
          <w:rStyle w:val="eop"/>
          <w:rFonts w:ascii="NimbusSanLig" w:hAnsi="NimbusSanLig" w:cs="Segoe UI"/>
          <w:sz w:val="22"/>
          <w:szCs w:val="22"/>
        </w:rPr>
        <w:t xml:space="preserve">fundraising </w:t>
      </w:r>
      <w:r w:rsidRPr="747D7EE7" w:rsidR="00406EC1">
        <w:rPr>
          <w:rStyle w:val="eop"/>
          <w:rFonts w:ascii="NimbusSanLig" w:hAnsi="NimbusSanLig" w:cs="Segoe UI"/>
          <w:sz w:val="22"/>
          <w:szCs w:val="22"/>
        </w:rPr>
        <w:t>enquiries</w:t>
      </w:r>
      <w:r w:rsidRPr="747D7EE7" w:rsidR="009B0FED">
        <w:rPr>
          <w:rFonts w:ascii="NimbusSanLig" w:hAnsi="NimbusSanLig"/>
          <w:sz w:val="22"/>
          <w:szCs w:val="22"/>
        </w:rPr>
        <w:t xml:space="preserve">, </w:t>
      </w:r>
      <w:r w:rsidRPr="747D7EE7" w:rsidR="00406EC1">
        <w:rPr>
          <w:rFonts w:ascii="NimbusSanLig" w:hAnsi="NimbusSanLig"/>
          <w:sz w:val="22"/>
          <w:szCs w:val="22"/>
        </w:rPr>
        <w:t xml:space="preserve">ensuring to </w:t>
      </w:r>
      <w:r w:rsidRPr="747D7EE7" w:rsidR="009B0FED">
        <w:rPr>
          <w:rFonts w:ascii="NimbusSanLig" w:hAnsi="NimbusSanLig"/>
          <w:sz w:val="22"/>
          <w:szCs w:val="22"/>
        </w:rPr>
        <w:t>maintain</w:t>
      </w:r>
      <w:r w:rsidRPr="747D7EE7" w:rsidR="009B0FED">
        <w:rPr>
          <w:rFonts w:ascii="NimbusSanLig" w:hAnsi="NimbusSanLig"/>
          <w:sz w:val="22"/>
          <w:szCs w:val="22"/>
        </w:rPr>
        <w:t xml:space="preserve"> a professional approach at all times</w:t>
      </w:r>
      <w:r w:rsidRPr="747D7EE7" w:rsidR="009B0FED">
        <w:rPr>
          <w:rFonts w:ascii="NimbusSanLig" w:hAnsi="NimbusSanLig"/>
          <w:sz w:val="22"/>
          <w:szCs w:val="22"/>
        </w:rPr>
        <w:t xml:space="preserve">. </w:t>
      </w:r>
    </w:p>
    <w:p w:rsidR="23B875A9" w:rsidP="747D7EE7" w:rsidRDefault="23B875A9" w14:paraId="2CB53DC9" w14:textId="3BC42A33">
      <w:pPr>
        <w:pStyle w:val="paragraph"/>
        <w:numPr>
          <w:ilvl w:val="0"/>
          <w:numId w:val="15"/>
        </w:numPr>
        <w:spacing w:before="0" w:beforeAutospacing="off" w:after="0" w:afterAutospacing="off"/>
        <w:jc w:val="both"/>
        <w:rPr>
          <w:rFonts w:ascii="NimbusSanLig" w:hAnsi="NimbusSanLig" w:cs="Segoe UI"/>
          <w:sz w:val="22"/>
          <w:szCs w:val="22"/>
        </w:rPr>
      </w:pPr>
      <w:r w:rsidRPr="747D7EE7" w:rsidR="23B875A9">
        <w:rPr>
          <w:rFonts w:ascii="NimbusSanLig" w:hAnsi="NimbusSanLig" w:cs="Segoe UI"/>
          <w:sz w:val="22"/>
          <w:szCs w:val="22"/>
        </w:rPr>
        <w:t>Support</w:t>
      </w:r>
      <w:r w:rsidRPr="747D7EE7" w:rsidR="0E9FECBD">
        <w:rPr>
          <w:rFonts w:ascii="NimbusSanLig" w:hAnsi="NimbusSanLig" w:cs="Segoe UI"/>
          <w:sz w:val="22"/>
          <w:szCs w:val="22"/>
        </w:rPr>
        <w:t xml:space="preserve"> initiatives and campaigns that will</w:t>
      </w:r>
      <w:r w:rsidRPr="747D7EE7" w:rsidR="23B875A9">
        <w:rPr>
          <w:rFonts w:ascii="NimbusSanLig" w:hAnsi="NimbusSanLig" w:cs="Segoe UI"/>
          <w:sz w:val="22"/>
          <w:szCs w:val="22"/>
        </w:rPr>
        <w:t xml:space="preserve"> increa</w:t>
      </w:r>
      <w:r w:rsidRPr="747D7EE7" w:rsidR="290DC05D">
        <w:rPr>
          <w:rFonts w:ascii="NimbusSanLig" w:hAnsi="NimbusSanLig" w:cs="Segoe UI"/>
          <w:sz w:val="22"/>
          <w:szCs w:val="22"/>
        </w:rPr>
        <w:t>se</w:t>
      </w:r>
      <w:r w:rsidRPr="747D7EE7" w:rsidR="23B875A9">
        <w:rPr>
          <w:rFonts w:ascii="NimbusSanLig" w:hAnsi="NimbusSanLig" w:cs="Segoe UI"/>
          <w:sz w:val="22"/>
          <w:szCs w:val="22"/>
        </w:rPr>
        <w:t xml:space="preserve"> income from new and existing donors through individual giving, regular </w:t>
      </w:r>
      <w:r w:rsidRPr="747D7EE7" w:rsidR="23B875A9">
        <w:rPr>
          <w:rFonts w:ascii="NimbusSanLig" w:hAnsi="NimbusSanLig" w:cs="Segoe UI"/>
          <w:sz w:val="22"/>
          <w:szCs w:val="22"/>
        </w:rPr>
        <w:t>givin</w:t>
      </w:r>
      <w:r w:rsidRPr="747D7EE7" w:rsidR="4C037AA5">
        <w:rPr>
          <w:rFonts w:ascii="NimbusSanLig" w:hAnsi="NimbusSanLig" w:cs="Segoe UI"/>
          <w:sz w:val="22"/>
          <w:szCs w:val="22"/>
        </w:rPr>
        <w:t>g</w:t>
      </w:r>
      <w:r w:rsidRPr="747D7EE7" w:rsidR="4C037AA5">
        <w:rPr>
          <w:rFonts w:ascii="NimbusSanLig" w:hAnsi="NimbusSanLig" w:cs="Segoe UI"/>
          <w:sz w:val="22"/>
          <w:szCs w:val="22"/>
        </w:rPr>
        <w:t xml:space="preserve"> and</w:t>
      </w:r>
      <w:r w:rsidRPr="747D7EE7" w:rsidR="23B875A9">
        <w:rPr>
          <w:rFonts w:ascii="NimbusSanLig" w:hAnsi="NimbusSanLig" w:cs="Segoe UI"/>
          <w:sz w:val="22"/>
          <w:szCs w:val="22"/>
        </w:rPr>
        <w:t xml:space="preserve"> our lottery</w:t>
      </w:r>
      <w:r w:rsidRPr="747D7EE7" w:rsidR="7533DBE4">
        <w:rPr>
          <w:rFonts w:ascii="NimbusSanLig" w:hAnsi="NimbusSanLig" w:cs="Segoe UI"/>
          <w:sz w:val="22"/>
          <w:szCs w:val="22"/>
        </w:rPr>
        <w:t>.</w:t>
      </w:r>
      <w:r w:rsidRPr="747D7EE7" w:rsidR="23B875A9">
        <w:rPr>
          <w:rFonts w:ascii="NimbusSanLig" w:hAnsi="NimbusSanLig" w:cs="Segoe UI"/>
          <w:sz w:val="22"/>
          <w:szCs w:val="22"/>
        </w:rPr>
        <w:t xml:space="preserve"> </w:t>
      </w:r>
      <w:r w:rsidRPr="747D7EE7" w:rsidR="7078ADF2">
        <w:rPr>
          <w:rFonts w:ascii="NimbusSanLig" w:hAnsi="NimbusSanLig" w:cs="Segoe UI"/>
          <w:sz w:val="22"/>
          <w:szCs w:val="22"/>
        </w:rPr>
        <w:t xml:space="preserve">This may include working alongside our Marketing team to create marketing materials, copywriting, </w:t>
      </w:r>
      <w:r w:rsidRPr="747D7EE7" w:rsidR="054D6F33">
        <w:rPr>
          <w:rFonts w:ascii="NimbusSanLig" w:hAnsi="NimbusSanLig" w:cs="Segoe UI"/>
          <w:sz w:val="22"/>
          <w:szCs w:val="22"/>
        </w:rPr>
        <w:t>and contributing ideas to how best promote our fundraising activity</w:t>
      </w:r>
      <w:r w:rsidRPr="747D7EE7" w:rsidR="054D6F33">
        <w:rPr>
          <w:rFonts w:ascii="NimbusSanLig" w:hAnsi="NimbusSanLig" w:cs="Segoe UI"/>
          <w:sz w:val="22"/>
          <w:szCs w:val="22"/>
        </w:rPr>
        <w:t xml:space="preserve">. </w:t>
      </w:r>
      <w:r w:rsidRPr="747D7EE7" w:rsidR="7078ADF2">
        <w:rPr>
          <w:rFonts w:ascii="NimbusSanLig" w:hAnsi="NimbusSanLig" w:cs="Segoe UI"/>
          <w:sz w:val="22"/>
          <w:szCs w:val="22"/>
        </w:rPr>
        <w:t xml:space="preserve"> </w:t>
      </w:r>
    </w:p>
    <w:p w:rsidRPr="0097583D" w:rsidR="0097583D" w:rsidP="0097583D" w:rsidRDefault="0097583D" w14:paraId="2AC50D50" w14:textId="6D146321">
      <w:pPr>
        <w:pStyle w:val="ListParagraph"/>
        <w:numPr>
          <w:ilvl w:val="0"/>
          <w:numId w:val="15"/>
        </w:numPr>
        <w:jc w:val="both"/>
        <w:rPr>
          <w:rFonts w:ascii="NimbusSanLig" w:hAnsi="NimbusSanLig"/>
        </w:rPr>
      </w:pPr>
      <w:r w:rsidRPr="07F48464" w:rsidR="0097583D">
        <w:rPr>
          <w:rFonts w:ascii="NimbusSanLig" w:hAnsi="NimbusSanLig"/>
        </w:rPr>
        <w:t>Assist</w:t>
      </w:r>
      <w:r w:rsidRPr="07F48464" w:rsidR="0097583D">
        <w:rPr>
          <w:rFonts w:ascii="NimbusSanLig" w:hAnsi="NimbusSanLig"/>
        </w:rPr>
        <w:t xml:space="preserve"> with the organisation of fundraising events as </w:t>
      </w:r>
      <w:r w:rsidRPr="07F48464" w:rsidR="0097583D">
        <w:rPr>
          <w:rFonts w:ascii="NimbusSanLig" w:hAnsi="NimbusSanLig"/>
        </w:rPr>
        <w:t>required</w:t>
      </w:r>
      <w:r w:rsidRPr="07F48464" w:rsidR="0097583D">
        <w:rPr>
          <w:rFonts w:ascii="NimbusSanLig" w:hAnsi="NimbusSanLig"/>
        </w:rPr>
        <w:t xml:space="preserve"> – this may involve some participant communication, packing and putting away event equipment, and as</w:t>
      </w:r>
      <w:r w:rsidRPr="07F48464" w:rsidR="0097583D">
        <w:rPr>
          <w:rFonts w:ascii="NimbusSanLig" w:hAnsi="NimbusSanLig"/>
        </w:rPr>
        <w:t>sisting w</w:t>
      </w:r>
      <w:r w:rsidRPr="07F48464" w:rsidR="0097583D">
        <w:rPr>
          <w:rFonts w:ascii="NimbusSanLig" w:hAnsi="NimbusSanLig"/>
        </w:rPr>
        <w:t xml:space="preserve">ith event evaluation admin </w:t>
      </w:r>
    </w:p>
    <w:p w:rsidRPr="006C3CBE" w:rsidR="00CF6BB5" w:rsidP="00C44FC7" w:rsidRDefault="009B0FED" w14:paraId="34A15FA1" w14:textId="4FE7B96B">
      <w:pPr>
        <w:pStyle w:val="ListParagraph"/>
        <w:numPr>
          <w:ilvl w:val="0"/>
          <w:numId w:val="15"/>
        </w:numPr>
        <w:jc w:val="both"/>
        <w:rPr>
          <w:rFonts w:ascii="NimbusSanLig" w:hAnsi="NimbusSanLig"/>
        </w:rPr>
      </w:pPr>
      <w:r w:rsidRPr="747D7EE7" w:rsidR="00C03C98">
        <w:rPr>
          <w:rFonts w:ascii="NimbusSanLig" w:hAnsi="NimbusSanLig"/>
        </w:rPr>
        <w:t xml:space="preserve">Take responsibility for all </w:t>
      </w:r>
      <w:r w:rsidRPr="747D7EE7" w:rsidR="005B37D7">
        <w:rPr>
          <w:rFonts w:ascii="NimbusSanLig" w:hAnsi="NimbusSanLig"/>
        </w:rPr>
        <w:t>f</w:t>
      </w:r>
      <w:r w:rsidRPr="747D7EE7" w:rsidR="00C03C98">
        <w:rPr>
          <w:rFonts w:ascii="NimbusSanLig" w:hAnsi="NimbusSanLig"/>
        </w:rPr>
        <w:t xml:space="preserve">undraising </w:t>
      </w:r>
      <w:r w:rsidRPr="747D7EE7" w:rsidR="00F10E84">
        <w:rPr>
          <w:rFonts w:ascii="NimbusSanLig" w:hAnsi="NimbusSanLig"/>
        </w:rPr>
        <w:t xml:space="preserve">and </w:t>
      </w:r>
      <w:r w:rsidRPr="747D7EE7" w:rsidR="005B37D7">
        <w:rPr>
          <w:rFonts w:ascii="NimbusSanLig" w:hAnsi="NimbusSanLig"/>
        </w:rPr>
        <w:t>e</w:t>
      </w:r>
      <w:r w:rsidRPr="747D7EE7" w:rsidR="00F10E84">
        <w:rPr>
          <w:rFonts w:ascii="NimbusSanLig" w:hAnsi="NimbusSanLig"/>
        </w:rPr>
        <w:t xml:space="preserve">vent </w:t>
      </w:r>
      <w:r w:rsidRPr="747D7EE7" w:rsidR="00C03C98">
        <w:rPr>
          <w:rFonts w:ascii="NimbusSanLig" w:hAnsi="NimbusSanLig"/>
        </w:rPr>
        <w:t>equipment, managing who needs what, where and when</w:t>
      </w:r>
      <w:r w:rsidRPr="747D7EE7" w:rsidR="00A4765E">
        <w:rPr>
          <w:rFonts w:ascii="NimbusSanLig" w:hAnsi="NimbusSanLig"/>
        </w:rPr>
        <w:t xml:space="preserve"> across </w:t>
      </w:r>
      <w:r w:rsidRPr="747D7EE7" w:rsidR="00A4765E">
        <w:rPr>
          <w:rFonts w:ascii="NimbusSanLig" w:hAnsi="NimbusSanLig"/>
        </w:rPr>
        <w:t>all of</w:t>
      </w:r>
      <w:r w:rsidRPr="747D7EE7" w:rsidR="00A4765E">
        <w:rPr>
          <w:rFonts w:ascii="NimbusSanLig" w:hAnsi="NimbusSanLig"/>
        </w:rPr>
        <w:t xml:space="preserve"> the centres. </w:t>
      </w:r>
    </w:p>
    <w:p w:rsidR="00CF6BB5" w:rsidP="00C44FC7" w:rsidRDefault="00A4765E" w14:paraId="4CA003FF" w14:textId="23A5CD3F">
      <w:pPr>
        <w:pStyle w:val="ListParagraph"/>
        <w:numPr>
          <w:ilvl w:val="0"/>
          <w:numId w:val="15"/>
        </w:numPr>
        <w:jc w:val="both"/>
        <w:rPr>
          <w:rFonts w:ascii="NimbusSanLig" w:hAnsi="NimbusSanLig"/>
        </w:rPr>
      </w:pPr>
      <w:r w:rsidRPr="006C3CBE">
        <w:rPr>
          <w:rFonts w:ascii="NimbusSanLig" w:hAnsi="NimbusSanLig"/>
        </w:rPr>
        <w:t>A</w:t>
      </w:r>
      <w:r w:rsidRPr="006C3CBE" w:rsidR="009B0FED">
        <w:rPr>
          <w:rFonts w:ascii="NimbusSanLig" w:hAnsi="NimbusSanLig"/>
        </w:rPr>
        <w:t xml:space="preserve">ssist with sending out fundraising merchandise including supporter </w:t>
      </w:r>
      <w:r w:rsidRPr="006C3CBE" w:rsidR="005D5743">
        <w:rPr>
          <w:rFonts w:ascii="NimbusSanLig" w:hAnsi="NimbusSanLig"/>
        </w:rPr>
        <w:t xml:space="preserve">information </w:t>
      </w:r>
      <w:r w:rsidRPr="006C3CBE" w:rsidR="009B0FED">
        <w:rPr>
          <w:rFonts w:ascii="NimbusSanLig" w:hAnsi="NimbusSanLig"/>
        </w:rPr>
        <w:t>packs, running vests, t-shirts</w:t>
      </w:r>
      <w:r w:rsidRPr="006C3CBE" w:rsidR="005D5743">
        <w:rPr>
          <w:rFonts w:ascii="NimbusSanLig" w:hAnsi="NimbusSanLig"/>
        </w:rPr>
        <w:t xml:space="preserve">, </w:t>
      </w:r>
      <w:r w:rsidRPr="006C3CBE" w:rsidR="001C5BF3">
        <w:rPr>
          <w:rFonts w:ascii="NimbusSanLig" w:hAnsi="NimbusSanLig"/>
        </w:rPr>
        <w:t>certificates</w:t>
      </w:r>
      <w:r w:rsidRPr="006C3CBE" w:rsidR="009B0FED">
        <w:rPr>
          <w:rFonts w:ascii="NimbusSanLig" w:hAnsi="NimbusSanLig"/>
        </w:rPr>
        <w:t xml:space="preserve"> etc. </w:t>
      </w:r>
    </w:p>
    <w:p w:rsidRPr="00236A0F" w:rsidR="00236A0F" w:rsidP="00236A0F" w:rsidRDefault="000E6135" w14:paraId="4FE81750" w14:textId="50B827E3">
      <w:pPr>
        <w:pStyle w:val="ListParagraph"/>
        <w:numPr>
          <w:ilvl w:val="0"/>
          <w:numId w:val="15"/>
        </w:numPr>
        <w:jc w:val="both"/>
        <w:rPr>
          <w:rFonts w:ascii="NimbusSanLig" w:hAnsi="NimbusSanLig"/>
        </w:rPr>
      </w:pPr>
      <w:r>
        <w:rPr>
          <w:rFonts w:ascii="NimbusSanLig" w:hAnsi="NimbusSanLig"/>
        </w:rPr>
        <w:t>Assist with distribution of fundraising marketing mat</w:t>
      </w:r>
      <w:r w:rsidR="00236A0F">
        <w:rPr>
          <w:rFonts w:ascii="NimbusSanLig" w:hAnsi="NimbusSanLig"/>
        </w:rPr>
        <w:t>erials</w:t>
      </w:r>
      <w:r w:rsidR="00446F24">
        <w:rPr>
          <w:rFonts w:ascii="NimbusSanLig" w:hAnsi="NimbusSanLig"/>
        </w:rPr>
        <w:t xml:space="preserve"> around the local area</w:t>
      </w:r>
      <w:r w:rsidR="0083279D">
        <w:rPr>
          <w:rFonts w:ascii="NimbusSanLig" w:hAnsi="NimbusSanLig"/>
        </w:rPr>
        <w:t>, and ensuring all Can</w:t>
      </w:r>
      <w:r w:rsidR="00D314A0">
        <w:rPr>
          <w:rFonts w:ascii="NimbusSanLig" w:hAnsi="NimbusSanLig"/>
        </w:rPr>
        <w:t>c</w:t>
      </w:r>
      <w:r w:rsidR="0083279D">
        <w:rPr>
          <w:rFonts w:ascii="NimbusSanLig" w:hAnsi="NimbusSanLig"/>
        </w:rPr>
        <w:t xml:space="preserve">erCare centres have sufficient </w:t>
      </w:r>
      <w:r w:rsidR="00D314A0">
        <w:rPr>
          <w:rFonts w:ascii="NimbusSanLig" w:hAnsi="NimbusSanLig"/>
        </w:rPr>
        <w:t>stock for reception/lounge areas</w:t>
      </w:r>
    </w:p>
    <w:p w:rsidRPr="006C3CBE" w:rsidR="00D314A0" w:rsidP="008305C3" w:rsidRDefault="00D314A0" w14:paraId="605D7105" w14:textId="24B7B24C">
      <w:pPr>
        <w:pStyle w:val="ListParagraph"/>
        <w:numPr>
          <w:ilvl w:val="0"/>
          <w:numId w:val="15"/>
        </w:numPr>
        <w:jc w:val="both"/>
        <w:rPr>
          <w:rStyle w:val="eop"/>
          <w:rFonts w:ascii="NimbusSanLig" w:hAnsi="NimbusSanLig"/>
        </w:rPr>
      </w:pPr>
      <w:r w:rsidRPr="747D7EE7" w:rsidR="580F2629">
        <w:rPr>
          <w:rStyle w:val="normaltextrun"/>
          <w:rFonts w:ascii="NimbusSanLig" w:hAnsi="NimbusSanLig" w:cs="Segoe UI"/>
        </w:rPr>
        <w:t>Assist</w:t>
      </w:r>
      <w:r w:rsidRPr="747D7EE7" w:rsidR="580F2629">
        <w:rPr>
          <w:rStyle w:val="normaltextrun"/>
          <w:rFonts w:ascii="NimbusSanLig" w:hAnsi="NimbusSanLig" w:cs="Segoe UI"/>
        </w:rPr>
        <w:t xml:space="preserve"> with</w:t>
      </w:r>
      <w:r w:rsidRPr="747D7EE7" w:rsidR="006D24A4">
        <w:rPr>
          <w:rStyle w:val="normaltextrun"/>
          <w:rFonts w:ascii="NimbusSanLig" w:hAnsi="NimbusSanLig" w:cs="Segoe UI"/>
        </w:rPr>
        <w:t xml:space="preserve"> </w:t>
      </w:r>
      <w:r w:rsidRPr="747D7EE7" w:rsidR="694B2BF7">
        <w:rPr>
          <w:rStyle w:val="normaltextrun"/>
          <w:rFonts w:ascii="NimbusSanLig" w:hAnsi="NimbusSanLig" w:cs="Segoe UI"/>
        </w:rPr>
        <w:t xml:space="preserve">the </w:t>
      </w:r>
      <w:r w:rsidRPr="747D7EE7" w:rsidR="39B3C61F">
        <w:rPr>
          <w:rStyle w:val="normaltextrun"/>
          <w:rFonts w:ascii="NimbusSanLig" w:hAnsi="NimbusSanLig" w:cs="Segoe UI"/>
        </w:rPr>
        <w:t>s</w:t>
      </w:r>
      <w:r w:rsidRPr="747D7EE7" w:rsidR="62264D3F">
        <w:rPr>
          <w:rStyle w:val="normaltextrun"/>
          <w:rFonts w:ascii="NimbusSanLig" w:hAnsi="NimbusSanLig" w:cs="Segoe UI"/>
        </w:rPr>
        <w:t>elling</w:t>
      </w:r>
      <w:r w:rsidRPr="747D7EE7" w:rsidR="39B3C61F">
        <w:rPr>
          <w:rStyle w:val="normaltextrun"/>
          <w:rFonts w:ascii="NimbusSanLig" w:hAnsi="NimbusSanLig" w:cs="Segoe UI"/>
        </w:rPr>
        <w:t xml:space="preserve"> of goods in our centres (e.g. </w:t>
      </w:r>
      <w:r w:rsidRPr="747D7EE7" w:rsidR="5A02E3B2">
        <w:rPr>
          <w:rStyle w:val="normaltextrun"/>
          <w:rFonts w:ascii="NimbusSanLig" w:hAnsi="NimbusSanLig" w:cs="Segoe UI"/>
        </w:rPr>
        <w:t xml:space="preserve">Christmas cards, </w:t>
      </w:r>
      <w:r w:rsidRPr="747D7EE7" w:rsidR="39B3C61F">
        <w:rPr>
          <w:rStyle w:val="normaltextrun"/>
          <w:rFonts w:ascii="NimbusSanLig" w:hAnsi="NimbusSanLig" w:cs="Segoe UI"/>
        </w:rPr>
        <w:t>jewellery, woodwork, books, handmade items etc)</w:t>
      </w:r>
      <w:r w:rsidRPr="747D7EE7" w:rsidR="006D24A4">
        <w:rPr>
          <w:rStyle w:val="normaltextrun"/>
          <w:rFonts w:ascii="NimbusSanLig" w:hAnsi="NimbusSanLig" w:cs="Segoe UI"/>
        </w:rPr>
        <w:t xml:space="preserve"> across the geographical area, including stock taking and </w:t>
      </w:r>
      <w:r w:rsidRPr="747D7EE7" w:rsidR="006D24A4">
        <w:rPr>
          <w:rStyle w:val="normaltextrun"/>
          <w:rFonts w:ascii="NimbusSanLig" w:hAnsi="NimbusSanLig" w:cs="Segoe UI"/>
        </w:rPr>
        <w:t>m</w:t>
      </w:r>
      <w:r w:rsidRPr="747D7EE7" w:rsidR="006D24A4">
        <w:rPr>
          <w:rStyle w:val="normaltextrun"/>
          <w:rFonts w:ascii="NimbusSanLig" w:hAnsi="NimbusSanLig" w:cs="Segoe UI"/>
        </w:rPr>
        <w:t xml:space="preserve">aintaining </w:t>
      </w:r>
      <w:r w:rsidRPr="747D7EE7" w:rsidR="006D24A4">
        <w:rPr>
          <w:rStyle w:val="normaltextrun"/>
          <w:rFonts w:ascii="NimbusSanLig" w:hAnsi="NimbusSanLig" w:cs="Segoe UI"/>
        </w:rPr>
        <w:t>a</w:t>
      </w:r>
      <w:r w:rsidRPr="747D7EE7" w:rsidR="006D24A4">
        <w:rPr>
          <w:rStyle w:val="normaltextrun"/>
          <w:rFonts w:ascii="NimbusSanLig" w:hAnsi="NimbusSanLig" w:cs="Segoe UI"/>
        </w:rPr>
        <w:t xml:space="preserve">ccurate </w:t>
      </w:r>
      <w:r w:rsidRPr="747D7EE7" w:rsidR="10052698">
        <w:rPr>
          <w:rStyle w:val="normaltextrun"/>
          <w:rFonts w:ascii="NimbusSanLig" w:hAnsi="NimbusSanLig" w:cs="Segoe UI"/>
        </w:rPr>
        <w:t xml:space="preserve">sales </w:t>
      </w:r>
      <w:r w:rsidRPr="747D7EE7" w:rsidR="006D24A4">
        <w:rPr>
          <w:rStyle w:val="normaltextrun"/>
          <w:rFonts w:ascii="NimbusSanLig" w:hAnsi="NimbusSanLig" w:cs="Segoe UI"/>
        </w:rPr>
        <w:t>records</w:t>
      </w:r>
      <w:r w:rsidRPr="747D7EE7" w:rsidR="006D24A4">
        <w:rPr>
          <w:rStyle w:val="eop"/>
          <w:rFonts w:ascii="NimbusSanLig" w:hAnsi="NimbusSanLig" w:cs="Segoe UI"/>
        </w:rPr>
        <w:t> </w:t>
      </w:r>
      <w:r w:rsidRPr="747D7EE7" w:rsidR="003F22B2">
        <w:rPr>
          <w:rStyle w:val="eop"/>
          <w:rFonts w:ascii="NimbusSanLig" w:hAnsi="NimbusSanLig" w:cs="Segoe UI"/>
        </w:rPr>
        <w:t xml:space="preserve"> </w:t>
      </w:r>
    </w:p>
    <w:p w:rsidRPr="006C3CBE" w:rsidR="006C3CBE" w:rsidP="006C3CBE" w:rsidRDefault="006D24A4" w14:paraId="23CEC21F" w14:textId="18B6DC59">
      <w:pPr>
        <w:pStyle w:val="ListParagraph"/>
        <w:numPr>
          <w:ilvl w:val="0"/>
          <w:numId w:val="15"/>
        </w:numPr>
        <w:jc w:val="both"/>
        <w:rPr>
          <w:rStyle w:val="normaltextrun"/>
          <w:rFonts w:ascii="NimbusSanLig" w:hAnsi="NimbusSanLig"/>
        </w:rPr>
      </w:pPr>
      <w:r w:rsidRPr="747D7EE7" w:rsidR="006D24A4">
        <w:rPr>
          <w:rStyle w:val="normaltextrun"/>
          <w:rFonts w:ascii="NimbusSanLig" w:hAnsi="NimbusSanLig" w:cs="Segoe UI"/>
        </w:rPr>
        <w:t>Support the fundraising team with</w:t>
      </w:r>
      <w:r w:rsidRPr="747D7EE7" w:rsidR="00C719B2">
        <w:rPr>
          <w:rStyle w:val="normaltextrun"/>
          <w:rFonts w:ascii="NimbusSanLig" w:hAnsi="NimbusSanLig" w:cs="Segoe UI"/>
        </w:rPr>
        <w:t xml:space="preserve"> </w:t>
      </w:r>
      <w:r w:rsidRPr="747D7EE7" w:rsidR="006D24A4">
        <w:rPr>
          <w:rStyle w:val="normaltextrun"/>
          <w:rFonts w:ascii="NimbusSanLig" w:hAnsi="NimbusSanLig" w:cs="Segoe UI"/>
        </w:rPr>
        <w:t>localised events</w:t>
      </w:r>
      <w:r w:rsidRPr="747D7EE7" w:rsidR="30C2A474">
        <w:rPr>
          <w:rStyle w:val="normaltextrun"/>
          <w:rFonts w:ascii="NimbusSanLig" w:hAnsi="NimbusSanLig" w:cs="Segoe UI"/>
        </w:rPr>
        <w:t xml:space="preserve"> and other fundraising activity</w:t>
      </w:r>
      <w:r w:rsidRPr="747D7EE7" w:rsidR="006D24A4">
        <w:rPr>
          <w:rStyle w:val="normaltextrun"/>
          <w:rFonts w:ascii="NimbusSanLig" w:hAnsi="NimbusSanLig" w:cs="Segoe UI"/>
        </w:rPr>
        <w:t>, for example Christmas fa</w:t>
      </w:r>
      <w:r w:rsidRPr="747D7EE7" w:rsidR="00272B49">
        <w:rPr>
          <w:rStyle w:val="normaltextrun"/>
          <w:rFonts w:ascii="NimbusSanLig" w:hAnsi="NimbusSanLig" w:cs="Segoe UI"/>
        </w:rPr>
        <w:t>irs and community events requiring Ca</w:t>
      </w:r>
      <w:r w:rsidRPr="747D7EE7" w:rsidR="00272B49">
        <w:rPr>
          <w:rStyle w:val="normaltextrun"/>
          <w:rFonts w:ascii="NimbusSanLig" w:hAnsi="NimbusSanLig" w:cs="Segoe UI"/>
        </w:rPr>
        <w:t>ncerCare a</w:t>
      </w:r>
      <w:r w:rsidRPr="747D7EE7" w:rsidR="00272B49">
        <w:rPr>
          <w:rStyle w:val="normaltextrun"/>
          <w:rFonts w:ascii="NimbusSanLig" w:hAnsi="NimbusSanLig" w:cs="Segoe UI"/>
        </w:rPr>
        <w:t>ttendance</w:t>
      </w:r>
    </w:p>
    <w:p w:rsidR="005A2501" w:rsidP="005A2501" w:rsidRDefault="006C3CBE" w14:paraId="1A9E5D33" w14:textId="48643259">
      <w:pPr>
        <w:pStyle w:val="ListParagraph"/>
        <w:numPr>
          <w:ilvl w:val="0"/>
          <w:numId w:val="15"/>
        </w:numPr>
        <w:jc w:val="both"/>
        <w:rPr>
          <w:rFonts w:ascii="NimbusSanLig" w:hAnsi="NimbusSanLig"/>
        </w:rPr>
      </w:pPr>
      <w:r w:rsidRPr="006C3CBE">
        <w:rPr>
          <w:rFonts w:ascii="NimbusSanLig" w:hAnsi="NimbusSanLig"/>
        </w:rPr>
        <w:t xml:space="preserve">Provide additional support to the wider Fundraising Team as and when required, specifically with donor communication and retention. </w:t>
      </w:r>
    </w:p>
    <w:p w:rsidRPr="006C3CBE" w:rsidR="003F22B2" w:rsidP="003F22B2" w:rsidRDefault="003F22B2" w14:paraId="44032D5B" w14:textId="77777777">
      <w:pPr>
        <w:pStyle w:val="ListParagraph"/>
        <w:ind w:left="360"/>
        <w:jc w:val="both"/>
        <w:rPr>
          <w:rFonts w:ascii="NimbusSanLig" w:hAnsi="NimbusSanLig"/>
        </w:rPr>
      </w:pPr>
    </w:p>
    <w:p w:rsidRPr="006C3CBE" w:rsidR="00CF6BB5" w:rsidP="006C3CBE" w:rsidRDefault="006C3CBE" w14:paraId="19A19EDC" w14:textId="1D5C34DB">
      <w:pPr>
        <w:jc w:val="both"/>
        <w:rPr>
          <w:rFonts w:ascii="NimbusSanLig" w:hAnsi="NimbusSanLig"/>
        </w:rPr>
      </w:pPr>
      <w:r w:rsidRPr="747D7EE7" w:rsidR="006C3CBE">
        <w:rPr>
          <w:rFonts w:ascii="NimbusSanLig" w:hAnsi="NimbusSanLig"/>
        </w:rPr>
        <w:t>2.</w:t>
      </w:r>
      <w:r w:rsidRPr="747D7EE7" w:rsidR="009B0FED">
        <w:rPr>
          <w:rFonts w:ascii="NimbusSanLig" w:hAnsi="NimbusSanLig"/>
        </w:rPr>
        <w:t xml:space="preserve"> </w:t>
      </w:r>
      <w:r w:rsidRPr="747D7EE7" w:rsidR="797D75BD">
        <w:rPr>
          <w:rFonts w:ascii="NimbusSanLig" w:hAnsi="NimbusSanLig"/>
        </w:rPr>
        <w:t>Research and database management</w:t>
      </w:r>
    </w:p>
    <w:p w:rsidRPr="006C3CBE" w:rsidR="00CF6BB5" w:rsidP="006C3CBE" w:rsidRDefault="00B46AC5" w14:paraId="410BA111" w14:textId="65D1804A">
      <w:pPr>
        <w:pStyle w:val="ListParagraph"/>
        <w:numPr>
          <w:ilvl w:val="0"/>
          <w:numId w:val="17"/>
        </w:numPr>
        <w:jc w:val="both"/>
        <w:rPr>
          <w:rFonts w:ascii="NimbusSanLig" w:hAnsi="NimbusSanLig"/>
        </w:rPr>
      </w:pPr>
      <w:r w:rsidRPr="747D7EE7" w:rsidR="00B46AC5">
        <w:rPr>
          <w:rFonts w:ascii="NimbusSanLig" w:hAnsi="NimbusSanLig"/>
        </w:rPr>
        <w:t>C</w:t>
      </w:r>
      <w:r w:rsidRPr="747D7EE7" w:rsidR="009B0FED">
        <w:rPr>
          <w:rFonts w:ascii="NimbusSanLig" w:hAnsi="NimbusSanLig"/>
        </w:rPr>
        <w:t xml:space="preserve">arry out a range of information gathering activities as </w:t>
      </w:r>
      <w:r w:rsidRPr="747D7EE7" w:rsidR="009B0FED">
        <w:rPr>
          <w:rFonts w:ascii="NimbusSanLig" w:hAnsi="NimbusSanLig"/>
        </w:rPr>
        <w:t>required</w:t>
      </w:r>
      <w:r w:rsidRPr="747D7EE7" w:rsidR="009B0FED">
        <w:rPr>
          <w:rFonts w:ascii="NimbusSanLig" w:hAnsi="NimbusSanLig"/>
        </w:rPr>
        <w:t xml:space="preserve">, including online research </w:t>
      </w:r>
      <w:r w:rsidRPr="747D7EE7" w:rsidR="4134241A">
        <w:rPr>
          <w:rFonts w:ascii="NimbusSanLig" w:hAnsi="NimbusSanLig"/>
        </w:rPr>
        <w:t>(e.g. competitor research, community group marketing opportunities etc)</w:t>
      </w:r>
    </w:p>
    <w:p w:rsidRPr="006C3CBE" w:rsidR="00CF6BB5" w:rsidP="006C3CBE" w:rsidRDefault="00091254" w14:paraId="7C4E90E8" w14:textId="3AB0EE15">
      <w:pPr>
        <w:pStyle w:val="ListParagraph"/>
        <w:numPr>
          <w:ilvl w:val="0"/>
          <w:numId w:val="17"/>
        </w:numPr>
        <w:jc w:val="both"/>
        <w:rPr>
          <w:rFonts w:ascii="NimbusSanLig" w:hAnsi="NimbusSanLig"/>
        </w:rPr>
      </w:pPr>
      <w:r w:rsidRPr="07F48464" w:rsidR="00091254">
        <w:rPr>
          <w:rFonts w:ascii="NimbusSanLig" w:hAnsi="NimbusSanLig"/>
        </w:rPr>
        <w:t>T</w:t>
      </w:r>
      <w:r w:rsidRPr="07F48464" w:rsidR="00FC774C">
        <w:rPr>
          <w:rFonts w:ascii="NimbusSanLig" w:hAnsi="NimbusSanLig"/>
        </w:rPr>
        <w:t>hank donors</w:t>
      </w:r>
      <w:r w:rsidRPr="07F48464" w:rsidR="0083035B">
        <w:rPr>
          <w:rFonts w:ascii="NimbusSanLig" w:hAnsi="NimbusSanLig"/>
        </w:rPr>
        <w:t xml:space="preserve"> </w:t>
      </w:r>
      <w:r w:rsidRPr="07F48464" w:rsidR="0083035B">
        <w:rPr>
          <w:rFonts w:ascii="NimbusSanLig" w:hAnsi="NimbusSanLig"/>
        </w:rPr>
        <w:t>in a timely manner</w:t>
      </w:r>
      <w:r w:rsidRPr="07F48464" w:rsidR="00520012">
        <w:rPr>
          <w:rFonts w:ascii="NimbusSanLig" w:hAnsi="NimbusSanLig"/>
        </w:rPr>
        <w:t xml:space="preserve"> via the </w:t>
      </w:r>
      <w:r w:rsidRPr="07F48464" w:rsidR="00520012">
        <w:rPr>
          <w:rFonts w:ascii="NimbusSanLig" w:hAnsi="NimbusSanLig"/>
        </w:rPr>
        <w:t>appropriate channel</w:t>
      </w:r>
      <w:r w:rsidRPr="07F48464" w:rsidR="00D3106E">
        <w:rPr>
          <w:rFonts w:ascii="NimbusSanLig" w:hAnsi="NimbusSanLig"/>
        </w:rPr>
        <w:t>,</w:t>
      </w:r>
      <w:r w:rsidRPr="07F48464" w:rsidR="00FC774C">
        <w:rPr>
          <w:rFonts w:ascii="NimbusSanLig" w:hAnsi="NimbusSanLig"/>
        </w:rPr>
        <w:t xml:space="preserve"> </w:t>
      </w:r>
      <w:r w:rsidRPr="07F48464" w:rsidR="00AD7CA3">
        <w:rPr>
          <w:rFonts w:ascii="NimbusSanLig" w:hAnsi="NimbusSanLig"/>
        </w:rPr>
        <w:t>and ensure their records are up to date on</w:t>
      </w:r>
      <w:r w:rsidRPr="07F48464" w:rsidR="00845050">
        <w:rPr>
          <w:rFonts w:ascii="NimbusSanLig" w:hAnsi="NimbusSanLig"/>
        </w:rPr>
        <w:t xml:space="preserve"> the C</w:t>
      </w:r>
      <w:r w:rsidRPr="07F48464" w:rsidR="09FE399C">
        <w:rPr>
          <w:rFonts w:ascii="NimbusSanLig" w:hAnsi="NimbusSanLig"/>
        </w:rPr>
        <w:t xml:space="preserve">ustomer </w:t>
      </w:r>
      <w:r w:rsidRPr="07F48464" w:rsidR="00845050">
        <w:rPr>
          <w:rFonts w:ascii="NimbusSanLig" w:hAnsi="NimbusSanLig"/>
        </w:rPr>
        <w:t>R</w:t>
      </w:r>
      <w:r w:rsidRPr="07F48464" w:rsidR="0F9CD444">
        <w:rPr>
          <w:rFonts w:ascii="NimbusSanLig" w:hAnsi="NimbusSanLig"/>
        </w:rPr>
        <w:t xml:space="preserve">elationship </w:t>
      </w:r>
      <w:r w:rsidRPr="07F48464" w:rsidR="00845050">
        <w:rPr>
          <w:rFonts w:ascii="NimbusSanLig" w:hAnsi="NimbusSanLig"/>
        </w:rPr>
        <w:t>M</w:t>
      </w:r>
      <w:r w:rsidRPr="07F48464" w:rsidR="17C1511E">
        <w:rPr>
          <w:rFonts w:ascii="NimbusSanLig" w:hAnsi="NimbusSanLig"/>
        </w:rPr>
        <w:t>anagement</w:t>
      </w:r>
      <w:r w:rsidRPr="07F48464" w:rsidR="00FB262B">
        <w:rPr>
          <w:rFonts w:ascii="NimbusSanLig" w:hAnsi="NimbusSanLig"/>
        </w:rPr>
        <w:t xml:space="preserve"> database</w:t>
      </w:r>
      <w:r w:rsidRPr="07F48464" w:rsidR="00845050">
        <w:rPr>
          <w:rFonts w:ascii="NimbusSanLig" w:hAnsi="NimbusSanLig"/>
        </w:rPr>
        <w:t xml:space="preserve"> (Beacon)</w:t>
      </w:r>
      <w:r w:rsidRPr="07F48464" w:rsidR="00FB262B">
        <w:rPr>
          <w:rFonts w:ascii="NimbusSanLig" w:hAnsi="NimbusSanLig"/>
        </w:rPr>
        <w:t xml:space="preserve">  </w:t>
      </w:r>
    </w:p>
    <w:p w:rsidRPr="006C3CBE" w:rsidR="006C3CBE" w:rsidP="747D7EE7" w:rsidRDefault="00855C6A" w14:paraId="28454672" w14:textId="22922202">
      <w:pPr>
        <w:pStyle w:val="ListParagraph"/>
        <w:numPr>
          <w:ilvl w:val="0"/>
          <w:numId w:val="15"/>
        </w:numPr>
        <w:jc w:val="both"/>
        <w:rPr>
          <w:rFonts w:ascii="NimbusSanLig" w:hAnsi="NimbusSanLig" w:cs="Segoe UI"/>
          <w:sz w:val="22"/>
          <w:szCs w:val="22"/>
        </w:rPr>
      </w:pPr>
      <w:r w:rsidRPr="747D7EE7" w:rsidR="00855C6A">
        <w:rPr>
          <w:rFonts w:ascii="NimbusSanLig" w:hAnsi="NimbusSanLig"/>
        </w:rPr>
        <w:t xml:space="preserve">Support </w:t>
      </w:r>
      <w:r w:rsidRPr="747D7EE7" w:rsidR="5D689F42">
        <w:rPr>
          <w:rFonts w:ascii="NimbusSanLig" w:hAnsi="NimbusSanLig"/>
        </w:rPr>
        <w:t>the promotion of</w:t>
      </w:r>
      <w:r w:rsidRPr="747D7EE7" w:rsidR="00855C6A">
        <w:rPr>
          <w:rFonts w:ascii="NimbusSanLig" w:hAnsi="NimbusSanLig"/>
        </w:rPr>
        <w:t xml:space="preserve"> </w:t>
      </w:r>
      <w:r w:rsidRPr="747D7EE7" w:rsidR="19ED9D42">
        <w:rPr>
          <w:rFonts w:ascii="NimbusSanLig" w:hAnsi="NimbusSanLig"/>
        </w:rPr>
        <w:t>G</w:t>
      </w:r>
      <w:r w:rsidRPr="747D7EE7" w:rsidR="004A5175">
        <w:rPr>
          <w:rFonts w:ascii="NimbusSanLig" w:hAnsi="NimbusSanLig"/>
        </w:rPr>
        <w:t xml:space="preserve">ift </w:t>
      </w:r>
      <w:r w:rsidRPr="747D7EE7" w:rsidR="7F20C51C">
        <w:rPr>
          <w:rFonts w:ascii="NimbusSanLig" w:hAnsi="NimbusSanLig"/>
        </w:rPr>
        <w:t>A</w:t>
      </w:r>
      <w:r w:rsidRPr="747D7EE7" w:rsidR="004A5175">
        <w:rPr>
          <w:rFonts w:ascii="NimbusSanLig" w:hAnsi="NimbusSanLig"/>
        </w:rPr>
        <w:t>id</w:t>
      </w:r>
      <w:r w:rsidRPr="747D7EE7" w:rsidR="078591CF">
        <w:rPr>
          <w:rFonts w:ascii="NimbusSanLig" w:hAnsi="NimbusSanLig"/>
        </w:rPr>
        <w:t xml:space="preserve"> and keep </w:t>
      </w:r>
      <w:r w:rsidRPr="747D7EE7" w:rsidR="078591CF">
        <w:rPr>
          <w:rFonts w:ascii="NimbusSanLig" w:hAnsi="NimbusSanLig"/>
        </w:rPr>
        <w:t>accurate</w:t>
      </w:r>
      <w:r w:rsidRPr="747D7EE7" w:rsidR="078591CF">
        <w:rPr>
          <w:rFonts w:ascii="NimbusSanLig" w:hAnsi="NimbusSanLig"/>
        </w:rPr>
        <w:t xml:space="preserve"> records</w:t>
      </w:r>
      <w:r w:rsidRPr="747D7EE7" w:rsidR="25AE9B0A">
        <w:rPr>
          <w:rFonts w:ascii="NimbusSanLig" w:hAnsi="NimbusSanLig"/>
        </w:rPr>
        <w:t xml:space="preserve">. This may also include </w:t>
      </w:r>
      <w:r w:rsidRPr="747D7EE7" w:rsidR="25AE9B0A">
        <w:rPr>
          <w:rFonts w:ascii="NimbusSanLig" w:hAnsi="NimbusSanLig"/>
        </w:rPr>
        <w:t>assisting</w:t>
      </w:r>
      <w:r w:rsidRPr="747D7EE7" w:rsidR="25AE9B0A">
        <w:rPr>
          <w:rFonts w:ascii="NimbusSanLig" w:hAnsi="NimbusSanLig" w:cs="Segoe UI"/>
          <w:sz w:val="22"/>
          <w:szCs w:val="22"/>
        </w:rPr>
        <w:t xml:space="preserve"> the Legacy &amp; Individual Giving Officer to deliver training for staff, </w:t>
      </w:r>
      <w:r w:rsidRPr="747D7EE7" w:rsidR="25AE9B0A">
        <w:rPr>
          <w:rFonts w:ascii="NimbusSanLig" w:hAnsi="NimbusSanLig" w:cs="Segoe UI"/>
          <w:sz w:val="22"/>
          <w:szCs w:val="22"/>
        </w:rPr>
        <w:t>volunteers</w:t>
      </w:r>
      <w:r w:rsidRPr="747D7EE7" w:rsidR="25AE9B0A">
        <w:rPr>
          <w:rFonts w:ascii="NimbusSanLig" w:hAnsi="NimbusSanLig" w:cs="Segoe UI"/>
          <w:sz w:val="22"/>
          <w:szCs w:val="22"/>
        </w:rPr>
        <w:t xml:space="preserve"> and therapists to enable them to promote the importance of Gift Aid</w:t>
      </w:r>
      <w:r w:rsidRPr="747D7EE7" w:rsidR="11AEA66C">
        <w:rPr>
          <w:rFonts w:ascii="NimbusSanLig" w:hAnsi="NimbusSanLig" w:cs="Segoe UI"/>
          <w:sz w:val="22"/>
          <w:szCs w:val="22"/>
        </w:rPr>
        <w:t xml:space="preserve"> income</w:t>
      </w:r>
    </w:p>
    <w:p w:rsidRPr="00FB262B" w:rsidR="00FB262B" w:rsidP="747D7EE7" w:rsidRDefault="00FB262B" w14:paraId="518C85BA" w14:textId="312FF339">
      <w:pPr>
        <w:pStyle w:val="ListParagraph"/>
        <w:numPr>
          <w:ilvl w:val="0"/>
          <w:numId w:val="15"/>
        </w:numPr>
        <w:jc w:val="both"/>
        <w:rPr>
          <w:rFonts w:ascii="NimbusSanLig" w:hAnsi="NimbusSanLig"/>
          <w:color w:val="000000" w:themeColor="text1"/>
        </w:rPr>
      </w:pPr>
      <w:r w:rsidRPr="747D7EE7" w:rsidR="00FB262B">
        <w:rPr>
          <w:rFonts w:ascii="NimbusSanLig" w:hAnsi="NimbusSanLig"/>
          <w:color w:val="000000" w:themeColor="text1" w:themeTint="FF" w:themeShade="FF"/>
        </w:rPr>
        <w:t xml:space="preserve">Ensure that </w:t>
      </w:r>
      <w:r w:rsidRPr="747D7EE7" w:rsidR="00FB262B">
        <w:rPr>
          <w:rFonts w:ascii="NimbusSanLig" w:hAnsi="NimbusSanLig"/>
          <w:color w:val="000000" w:themeColor="text1" w:themeTint="FF" w:themeShade="FF"/>
        </w:rPr>
        <w:t>accurate</w:t>
      </w:r>
      <w:r w:rsidRPr="747D7EE7" w:rsidR="00FB262B">
        <w:rPr>
          <w:rFonts w:ascii="NimbusSanLig" w:hAnsi="NimbusSanLig"/>
          <w:color w:val="000000" w:themeColor="text1" w:themeTint="FF" w:themeShade="FF"/>
        </w:rPr>
        <w:t xml:space="preserve">, up to date supporter records are </w:t>
      </w:r>
      <w:r w:rsidRPr="747D7EE7" w:rsidR="00FB262B">
        <w:rPr>
          <w:rFonts w:ascii="NimbusSanLig" w:hAnsi="NimbusSanLig"/>
          <w:color w:val="000000" w:themeColor="text1" w:themeTint="FF" w:themeShade="FF"/>
        </w:rPr>
        <w:t>maintained</w:t>
      </w:r>
      <w:r w:rsidRPr="747D7EE7" w:rsidR="00FB262B">
        <w:rPr>
          <w:rFonts w:ascii="NimbusSanLig" w:hAnsi="NimbusSanLig"/>
          <w:color w:val="000000" w:themeColor="text1" w:themeTint="FF" w:themeShade="FF"/>
        </w:rPr>
        <w:t xml:space="preserve"> and compliant with GDPR</w:t>
      </w:r>
      <w:r w:rsidRPr="747D7EE7" w:rsidR="7CD52FC5">
        <w:rPr>
          <w:rFonts w:ascii="NimbusSanLig" w:hAnsi="NimbusSanLig"/>
          <w:color w:val="000000" w:themeColor="text1" w:themeTint="FF" w:themeShade="FF"/>
        </w:rPr>
        <w:t>, and communicate with our 3</w:t>
      </w:r>
      <w:r w:rsidRPr="747D7EE7" w:rsidR="7CD52FC5">
        <w:rPr>
          <w:rFonts w:ascii="NimbusSanLig" w:hAnsi="NimbusSanLig"/>
          <w:color w:val="000000" w:themeColor="text1" w:themeTint="FF" w:themeShade="FF"/>
          <w:vertAlign w:val="superscript"/>
        </w:rPr>
        <w:t>rd</w:t>
      </w:r>
      <w:r w:rsidRPr="747D7EE7" w:rsidR="7CD52FC5">
        <w:rPr>
          <w:rFonts w:ascii="NimbusSanLig" w:hAnsi="NimbusSanLig"/>
          <w:color w:val="000000" w:themeColor="text1" w:themeTint="FF" w:themeShade="FF"/>
        </w:rPr>
        <w:t xml:space="preserve"> party lottery provider to pass on supporter information  </w:t>
      </w:r>
    </w:p>
    <w:p w:rsidRPr="007219AC" w:rsidR="00560E88" w:rsidP="07F48464" w:rsidRDefault="004A5175" w14:paraId="35F401F4" w14:textId="6887F9B4">
      <w:pPr>
        <w:pStyle w:val="ListParagraph"/>
        <w:numPr>
          <w:ilvl w:val="0"/>
          <w:numId w:val="15"/>
        </w:numPr>
        <w:jc w:val="both"/>
        <w:rPr>
          <w:rFonts w:ascii="NimbusSanLig" w:hAnsi="NimbusSanLig"/>
          <w:color w:val="000000" w:themeColor="text1"/>
          <w:sz w:val="22"/>
          <w:szCs w:val="22"/>
          <w:u w:val="single"/>
        </w:rPr>
      </w:pPr>
      <w:r w:rsidRPr="07F48464" w:rsidR="7CD52FC5">
        <w:rPr>
          <w:rStyle w:val="normaltextrun"/>
          <w:rFonts w:ascii="NimbusSanLig" w:hAnsi="NimbusSanLig" w:cs="Calibri" w:cstheme="minorAscii"/>
        </w:rPr>
        <w:t xml:space="preserve">Learn how </w:t>
      </w:r>
      <w:r w:rsidRPr="07F48464" w:rsidR="004A5175">
        <w:rPr>
          <w:rStyle w:val="normaltextrun"/>
          <w:rFonts w:ascii="NimbusSanLig" w:hAnsi="NimbusSanLig" w:cs="Calibri" w:cstheme="minorAscii"/>
        </w:rPr>
        <w:t xml:space="preserve">to manipulate, filter, extract data from our </w:t>
      </w:r>
      <w:r w:rsidRPr="07F48464" w:rsidR="3A1D93FA">
        <w:rPr>
          <w:rFonts w:ascii="NimbusSanLig" w:hAnsi="NimbusSanLig"/>
        </w:rPr>
        <w:t>Customer Relationship Management</w:t>
      </w:r>
      <w:r w:rsidRPr="07F48464" w:rsidR="004A5175">
        <w:rPr>
          <w:rStyle w:val="normaltextrun"/>
          <w:rFonts w:ascii="NimbusSanLig" w:hAnsi="NimbusSanLig" w:cs="Calibri" w:cstheme="minorAscii"/>
        </w:rPr>
        <w:t xml:space="preserve"> </w:t>
      </w:r>
      <w:r w:rsidRPr="07F48464" w:rsidR="007219AC">
        <w:rPr>
          <w:rStyle w:val="normaltextrun"/>
          <w:rFonts w:ascii="NimbusSanLig" w:hAnsi="NimbusSanLig" w:cs="Calibri" w:cstheme="minorAscii"/>
        </w:rPr>
        <w:t>database (Beacon)</w:t>
      </w:r>
    </w:p>
    <w:p w:rsidRPr="000E6135" w:rsidR="000E6135" w:rsidP="747D7EE7" w:rsidRDefault="000E6135" w14:paraId="10BAC603" w14:textId="4799E506">
      <w:pPr>
        <w:pStyle w:val="Normal"/>
        <w:spacing w:before="0" w:beforeAutospacing="off" w:after="0" w:afterAutospacing="off"/>
        <w:jc w:val="both"/>
        <w:rPr>
          <w:rStyle w:val="normaltextrun"/>
          <w:rFonts w:ascii="NimbusSanLig" w:hAnsi="NimbusSanLig" w:cs="Segoe UI"/>
          <w:sz w:val="22"/>
          <w:szCs w:val="22"/>
          <w:u w:val="single"/>
        </w:rPr>
      </w:pPr>
    </w:p>
    <w:p w:rsidR="000778D6" w:rsidP="747D7EE7" w:rsidRDefault="000778D6" w14:paraId="5AC20693" w14:textId="05C39214">
      <w:pPr>
        <w:pStyle w:val="ListParagraph"/>
        <w:ind w:left="0"/>
        <w:jc w:val="both"/>
        <w:rPr>
          <w:rFonts w:ascii="NimbusSanLig" w:hAnsi="NimbusSanLig" w:cs="Calibri" w:cstheme="minorAscii"/>
          <w:u w:val="single"/>
        </w:rPr>
      </w:pPr>
      <w:r w:rsidRPr="747D7EE7" w:rsidR="000778D6">
        <w:rPr>
          <w:rFonts w:ascii="NimbusSanLig" w:hAnsi="NimbusSanLig" w:cs="Calibri" w:cstheme="minorAscii"/>
          <w:u w:val="single"/>
        </w:rPr>
        <w:t>Organisational duties</w:t>
      </w:r>
    </w:p>
    <w:p w:rsidR="747D7EE7" w:rsidP="747D7EE7" w:rsidRDefault="747D7EE7" w14:paraId="3E71662D" w14:textId="2D14A480">
      <w:pPr>
        <w:pStyle w:val="ListParagraph"/>
        <w:ind w:left="0"/>
        <w:jc w:val="both"/>
        <w:rPr>
          <w:rFonts w:ascii="NimbusSanLig" w:hAnsi="NimbusSanLig" w:cs="Calibri" w:cstheme="minorAscii"/>
          <w:u w:val="single"/>
        </w:rPr>
      </w:pPr>
    </w:p>
    <w:p w:rsidRPr="006C3CBE" w:rsidR="00CC59D0" w:rsidP="00CC59D0" w:rsidRDefault="00CC59D0" w14:paraId="28A5AB1E" w14:textId="77777777">
      <w:pPr>
        <w:pStyle w:val="ListParagraph"/>
        <w:numPr>
          <w:ilvl w:val="0"/>
          <w:numId w:val="2"/>
        </w:numPr>
        <w:jc w:val="both"/>
        <w:rPr>
          <w:rStyle w:val="normaltextrun"/>
          <w:rFonts w:ascii="NimbusSanLig" w:hAnsi="NimbusSanLig" w:cstheme="minorHAnsi"/>
        </w:rPr>
      </w:pPr>
      <w:r w:rsidRPr="006C3CBE">
        <w:rPr>
          <w:rStyle w:val="normaltextrun"/>
          <w:rFonts w:ascii="NimbusSanLig" w:hAnsi="NimbusSanLig" w:cstheme="minorHAnsi"/>
        </w:rPr>
        <w:t>Contribute to organisation effectiveness through positivity and pro-activity</w:t>
      </w:r>
    </w:p>
    <w:p w:rsidRPr="006C3CBE" w:rsidR="00CC59D0" w:rsidP="00CC59D0" w:rsidRDefault="00CC59D0" w14:paraId="76A25A10" w14:textId="77777777">
      <w:pPr>
        <w:pStyle w:val="ListParagraph"/>
        <w:numPr>
          <w:ilvl w:val="0"/>
          <w:numId w:val="2"/>
        </w:numPr>
        <w:jc w:val="both"/>
        <w:rPr>
          <w:rStyle w:val="normaltextrun"/>
          <w:rFonts w:ascii="NimbusSanLig" w:hAnsi="NimbusSanLig" w:cstheme="minorHAnsi"/>
        </w:rPr>
      </w:pPr>
      <w:r w:rsidRPr="006C3CBE">
        <w:rPr>
          <w:rStyle w:val="normaltextrun"/>
          <w:rFonts w:ascii="NimbusSanLig" w:hAnsi="NimbusSanLig" w:cstheme="minorHAnsi"/>
        </w:rPr>
        <w:t xml:space="preserve">Manage own workload and time, recording daily activity using appropriate software eg Microsoft Outlook </w:t>
      </w:r>
    </w:p>
    <w:p w:rsidRPr="006C3CBE" w:rsidR="00CC59D0" w:rsidP="00CC59D0" w:rsidRDefault="00CC59D0" w14:paraId="4D66128B" w14:textId="77777777">
      <w:pPr>
        <w:pStyle w:val="ListParagraph"/>
        <w:numPr>
          <w:ilvl w:val="0"/>
          <w:numId w:val="2"/>
        </w:numPr>
        <w:jc w:val="both"/>
        <w:rPr>
          <w:rStyle w:val="normaltextrun"/>
          <w:rFonts w:ascii="NimbusSanLig" w:hAnsi="NimbusSanLig" w:cstheme="minorHAnsi"/>
        </w:rPr>
      </w:pPr>
      <w:r w:rsidRPr="006C3CBE">
        <w:rPr>
          <w:rStyle w:val="normaltextrun"/>
          <w:rFonts w:ascii="NimbusSanLig" w:hAnsi="NimbusSanLig" w:cstheme="minorHAnsi"/>
        </w:rPr>
        <w:t>Have a flexible approach to work patterns in line with the needs of the role</w:t>
      </w:r>
    </w:p>
    <w:p w:rsidRPr="006C3CBE" w:rsidR="00CC59D0" w:rsidP="00CC59D0" w:rsidRDefault="00CC59D0" w14:paraId="5FE24CB7" w14:textId="77777777">
      <w:pPr>
        <w:pStyle w:val="ListParagraph"/>
        <w:numPr>
          <w:ilvl w:val="0"/>
          <w:numId w:val="2"/>
        </w:numPr>
        <w:jc w:val="both"/>
        <w:rPr>
          <w:rStyle w:val="normaltextrun"/>
          <w:rFonts w:ascii="NimbusSanLig" w:hAnsi="NimbusSanLig" w:cstheme="minorHAnsi"/>
        </w:rPr>
      </w:pPr>
      <w:r w:rsidRPr="006C3CBE">
        <w:rPr>
          <w:rStyle w:val="normaltextrun"/>
          <w:rFonts w:ascii="NimbusSanLig" w:hAnsi="NimbusSanLig" w:cstheme="minorHAnsi"/>
        </w:rPr>
        <w:t>Participate in staff training, team meetings and events as requested</w:t>
      </w:r>
    </w:p>
    <w:p w:rsidRPr="006C3CBE" w:rsidR="00CC59D0" w:rsidP="00CC59D0" w:rsidRDefault="00CC59D0" w14:paraId="07A5E9BE" w14:textId="77777777">
      <w:pPr>
        <w:pStyle w:val="ListParagraph"/>
        <w:numPr>
          <w:ilvl w:val="0"/>
          <w:numId w:val="2"/>
        </w:numPr>
        <w:jc w:val="both"/>
        <w:rPr>
          <w:rStyle w:val="normaltextrun"/>
          <w:rFonts w:ascii="NimbusSanLig" w:hAnsi="NimbusSanLig" w:cstheme="minorHAnsi"/>
        </w:rPr>
      </w:pPr>
      <w:r w:rsidRPr="006C3CBE">
        <w:rPr>
          <w:rStyle w:val="normaltextrun"/>
          <w:rFonts w:ascii="NimbusSanLig" w:hAnsi="NimbusSanLig" w:cstheme="minorHAnsi"/>
        </w:rPr>
        <w:t>Comply with CancerCare’s organisational policies</w:t>
      </w:r>
    </w:p>
    <w:p w:rsidRPr="006C3CBE" w:rsidR="00CC59D0" w:rsidP="747D7EE7" w:rsidRDefault="00CC59D0" w14:paraId="0304C8A9" w14:textId="77777777">
      <w:pPr>
        <w:pStyle w:val="ListParagraph"/>
        <w:numPr>
          <w:ilvl w:val="0"/>
          <w:numId w:val="2"/>
        </w:numPr>
        <w:jc w:val="both"/>
        <w:rPr>
          <w:rStyle w:val="normaltextrun"/>
          <w:rFonts w:ascii="NimbusSanLig" w:hAnsi="NimbusSanLig" w:cs="Calibri" w:cstheme="minorAscii"/>
        </w:rPr>
      </w:pPr>
      <w:r w:rsidRPr="747D7EE7" w:rsidR="00CC59D0">
        <w:rPr>
          <w:rStyle w:val="normaltextrun"/>
          <w:rFonts w:ascii="NimbusSanLig" w:hAnsi="NimbusSanLig" w:cs="Calibri" w:cstheme="minorAscii"/>
        </w:rPr>
        <w:t xml:space="preserve">Act </w:t>
      </w:r>
      <w:r w:rsidRPr="747D7EE7" w:rsidR="00CC59D0">
        <w:rPr>
          <w:rStyle w:val="normaltextrun"/>
          <w:rFonts w:ascii="NimbusSanLig" w:hAnsi="NimbusSanLig" w:cs="Calibri" w:cstheme="minorAscii"/>
        </w:rPr>
        <w:t>in accordance with</w:t>
      </w:r>
      <w:r w:rsidRPr="747D7EE7" w:rsidR="00CC59D0">
        <w:rPr>
          <w:rStyle w:val="normaltextrun"/>
          <w:rFonts w:ascii="NimbusSanLig" w:hAnsi="NimbusSanLig" w:cs="Calibri" w:cstheme="minorAscii"/>
        </w:rPr>
        <w:t xml:space="preserve"> </w:t>
      </w:r>
      <w:r w:rsidRPr="747D7EE7" w:rsidR="00CC59D0">
        <w:rPr>
          <w:rStyle w:val="normaltextrun"/>
          <w:rFonts w:ascii="NimbusSanLig" w:hAnsi="NimbusSanLig" w:cs="Calibri" w:cstheme="minorAscii"/>
        </w:rPr>
        <w:t>CancerCare’s</w:t>
      </w:r>
      <w:r w:rsidRPr="747D7EE7" w:rsidR="00CC59D0">
        <w:rPr>
          <w:rStyle w:val="normaltextrun"/>
          <w:rFonts w:ascii="NimbusSanLig" w:hAnsi="NimbusSanLig" w:cs="Calibri" w:cstheme="minorAscii"/>
        </w:rPr>
        <w:t xml:space="preserve"> values and to </w:t>
      </w:r>
      <w:r w:rsidRPr="747D7EE7" w:rsidR="00CC59D0">
        <w:rPr>
          <w:rStyle w:val="normaltextrun"/>
          <w:rFonts w:ascii="NimbusSanLig" w:hAnsi="NimbusSanLig" w:cs="Calibri" w:cstheme="minorAscii"/>
        </w:rPr>
        <w:t>promote the mission and vision of the charity at all times</w:t>
      </w:r>
    </w:p>
    <w:p w:rsidR="1D1767DB" w:rsidP="747D7EE7" w:rsidRDefault="1D1767DB" w14:paraId="564FDE07" w14:textId="1C8A71D4">
      <w:pPr>
        <w:pStyle w:val="ListParagraph"/>
        <w:numPr>
          <w:ilvl w:val="0"/>
          <w:numId w:val="2"/>
        </w:numPr>
        <w:jc w:val="both"/>
        <w:rPr>
          <w:rStyle w:val="normaltextrun"/>
          <w:rFonts w:cs="Calibri" w:cstheme="minorAscii"/>
          <w:sz w:val="22"/>
          <w:szCs w:val="22"/>
        </w:rPr>
      </w:pPr>
      <w:r w:rsidRPr="747D7EE7" w:rsidR="1D1767DB">
        <w:rPr>
          <w:rStyle w:val="normaltextrun"/>
          <w:rFonts w:ascii="NimbusSanLig" w:hAnsi="NimbusSanLig" w:cs="Calibri" w:cstheme="minorAscii"/>
        </w:rPr>
        <w:t xml:space="preserve">Be able to explain the charity’s mission, vision, </w:t>
      </w:r>
      <w:r w:rsidRPr="747D7EE7" w:rsidR="1D1767DB">
        <w:rPr>
          <w:rStyle w:val="normaltextrun"/>
          <w:rFonts w:ascii="NimbusSanLig" w:hAnsi="NimbusSanLig" w:cs="Calibri" w:cstheme="minorAscii"/>
        </w:rPr>
        <w:t>values</w:t>
      </w:r>
      <w:r w:rsidRPr="747D7EE7" w:rsidR="1D1767DB">
        <w:rPr>
          <w:rStyle w:val="normaltextrun"/>
          <w:rFonts w:ascii="NimbusSanLig" w:hAnsi="NimbusSanLig" w:cs="Calibri" w:cstheme="minorAscii"/>
        </w:rPr>
        <w:t xml:space="preserve"> and therapy services to external stakeholders</w:t>
      </w:r>
    </w:p>
    <w:p w:rsidR="00CC59D0" w:rsidP="00CC59D0" w:rsidRDefault="00CC59D0" w14:paraId="6992BC6E" w14:textId="77777777">
      <w:pPr>
        <w:pStyle w:val="ListParagraph"/>
        <w:numPr>
          <w:ilvl w:val="0"/>
          <w:numId w:val="2"/>
        </w:numPr>
        <w:jc w:val="both"/>
        <w:rPr>
          <w:rStyle w:val="normaltextrun"/>
          <w:rFonts w:ascii="NimbusSanLig" w:hAnsi="NimbusSanLig" w:cstheme="minorHAnsi"/>
        </w:rPr>
      </w:pPr>
      <w:r w:rsidRPr="006C3CBE">
        <w:rPr>
          <w:rStyle w:val="normaltextrun"/>
          <w:rFonts w:ascii="NimbusSanLig" w:hAnsi="NimbusSanLig" w:cstheme="minorHAnsi"/>
        </w:rPr>
        <w:t>Undertake any other duties as determined by the Executive Leadership Team </w:t>
      </w:r>
    </w:p>
    <w:p w:rsidRPr="006C3CBE" w:rsidR="00F16A9C" w:rsidP="00F16A9C" w:rsidRDefault="00F16A9C" w14:paraId="6E7FDFCF" w14:textId="77777777">
      <w:pPr>
        <w:pStyle w:val="ListParagraph"/>
        <w:jc w:val="both"/>
        <w:rPr>
          <w:rStyle w:val="normaltextrun"/>
          <w:rFonts w:ascii="NimbusSanLig" w:hAnsi="NimbusSanLig" w:cstheme="minorHAnsi"/>
        </w:rPr>
      </w:pPr>
    </w:p>
    <w:p w:rsidRPr="00F16A9C" w:rsidR="00F16A9C" w:rsidP="00F16A9C" w:rsidRDefault="00F16A9C" w14:paraId="33A54596" w14:textId="77777777">
      <w:pPr>
        <w:pStyle w:val="ListParagraph"/>
        <w:ind w:left="0"/>
        <w:jc w:val="both"/>
        <w:rPr>
          <w:rFonts w:ascii="NimbusSanLig" w:hAnsi="NimbusSanLig" w:cstheme="minorHAnsi"/>
          <w:u w:val="single"/>
        </w:rPr>
      </w:pPr>
      <w:r w:rsidRPr="747D7EE7" w:rsidR="00F16A9C">
        <w:rPr>
          <w:rFonts w:ascii="NimbusSanLig" w:hAnsi="NimbusSanLig" w:cs="Calibri" w:cstheme="minorAscii"/>
          <w:u w:val="single"/>
        </w:rPr>
        <w:t xml:space="preserve">Mandatory requirements </w:t>
      </w:r>
    </w:p>
    <w:p w:rsidR="747D7EE7" w:rsidP="747D7EE7" w:rsidRDefault="747D7EE7" w14:paraId="79547D68" w14:textId="231A3CEF">
      <w:pPr>
        <w:pStyle w:val="ListParagraph"/>
        <w:ind w:left="0"/>
        <w:jc w:val="both"/>
        <w:rPr>
          <w:rFonts w:ascii="NimbusSanLig" w:hAnsi="NimbusSanLig" w:cs="Calibri" w:cstheme="minorAscii"/>
          <w:u w:val="single"/>
        </w:rPr>
      </w:pPr>
    </w:p>
    <w:p w:rsidRPr="00F16A9C" w:rsidR="00F16A9C" w:rsidP="00F16A9C" w:rsidRDefault="00F16A9C" w14:paraId="3F04979B" w14:textId="77777777">
      <w:pPr>
        <w:pStyle w:val="ListParagraph"/>
        <w:numPr>
          <w:ilvl w:val="0"/>
          <w:numId w:val="2"/>
        </w:numPr>
        <w:jc w:val="both"/>
        <w:rPr>
          <w:rStyle w:val="normaltextrun"/>
          <w:rFonts w:ascii="NimbusSanLig" w:hAnsi="NimbusSanLig" w:cstheme="minorHAnsi"/>
        </w:rPr>
      </w:pPr>
      <w:r w:rsidRPr="00F16A9C">
        <w:rPr>
          <w:rStyle w:val="normaltextrun"/>
          <w:rFonts w:ascii="NimbusSanLig" w:hAnsi="NimbusSanLig" w:cstheme="minorHAnsi"/>
        </w:rPr>
        <w:t>Must be physically fit and able to move and erect equipment such as gazebos, weights etc</w:t>
      </w:r>
    </w:p>
    <w:p w:rsidRPr="00F16A9C" w:rsidR="00F16A9C" w:rsidP="747D7EE7" w:rsidRDefault="00F16A9C" w14:paraId="2E38EDF3" w14:textId="398BACF4">
      <w:pPr>
        <w:pStyle w:val="ListParagraph"/>
        <w:numPr>
          <w:ilvl w:val="0"/>
          <w:numId w:val="2"/>
        </w:numPr>
        <w:jc w:val="both"/>
        <w:rPr>
          <w:rStyle w:val="normaltextrun"/>
          <w:rFonts w:ascii="NimbusSanLig" w:hAnsi="NimbusSanLig" w:cs="Calibri" w:cstheme="minorAscii"/>
        </w:rPr>
      </w:pPr>
      <w:r w:rsidRPr="747D7EE7" w:rsidR="00F16A9C">
        <w:rPr>
          <w:rStyle w:val="normaltextrun"/>
          <w:rFonts w:ascii="NimbusSanLig" w:hAnsi="NimbusSanLig" w:cs="Calibri" w:cstheme="minorAscii"/>
        </w:rPr>
        <w:t>Excellent IT skills,</w:t>
      </w:r>
      <w:r w:rsidRPr="747D7EE7" w:rsidR="00F16A9C">
        <w:rPr>
          <w:rStyle w:val="normaltextrun"/>
          <w:rFonts w:ascii="NimbusSanLig" w:hAnsi="NimbusSanLig" w:cs="Calibri" w:cstheme="minorAscii"/>
        </w:rPr>
        <w:t xml:space="preserve"> diligent with details and accuracy</w:t>
      </w:r>
    </w:p>
    <w:p w:rsidRPr="00DF2865" w:rsidR="00A23D06" w:rsidP="00A23D06" w:rsidRDefault="00A23D06" w14:paraId="1371D4C6" w14:textId="3E828FFD">
      <w:pPr>
        <w:rPr>
          <w:rFonts w:ascii="NimbusSanLig" w:hAnsi="NimbusSanLig" w:cstheme="minorHAnsi"/>
        </w:rPr>
      </w:pPr>
    </w:p>
    <w:sectPr w:rsidRPr="00DF2865" w:rsidR="00A23D06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1432D" w:rsidP="009B70C9" w:rsidRDefault="00C1432D" w14:paraId="1949C723" w14:textId="77777777">
      <w:pPr>
        <w:spacing w:after="0" w:line="240" w:lineRule="auto"/>
      </w:pPr>
      <w:r>
        <w:separator/>
      </w:r>
    </w:p>
  </w:endnote>
  <w:endnote w:type="continuationSeparator" w:id="0">
    <w:p w:rsidR="00C1432D" w:rsidP="009B70C9" w:rsidRDefault="00C1432D" w14:paraId="6A6823EA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imbusSanLig">
    <w:panose1 w:val="000004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1432D" w:rsidP="009B70C9" w:rsidRDefault="00C1432D" w14:paraId="4EF730DA" w14:textId="77777777">
      <w:pPr>
        <w:spacing w:after="0" w:line="240" w:lineRule="auto"/>
      </w:pPr>
      <w:r>
        <w:separator/>
      </w:r>
    </w:p>
  </w:footnote>
  <w:footnote w:type="continuationSeparator" w:id="0">
    <w:p w:rsidR="00C1432D" w:rsidP="009B70C9" w:rsidRDefault="00C1432D" w14:paraId="0C4FDB22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433D4"/>
    <w:multiLevelType w:val="hybridMultilevel"/>
    <w:tmpl w:val="2EF4B03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BDD4D70"/>
    <w:multiLevelType w:val="multilevel"/>
    <w:tmpl w:val="FF24A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14437187"/>
    <w:multiLevelType w:val="hybridMultilevel"/>
    <w:tmpl w:val="4F4EE874"/>
    <w:lvl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1ED21C14"/>
    <w:multiLevelType w:val="multilevel"/>
    <w:tmpl w:val="B99AC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27D37CD4"/>
    <w:multiLevelType w:val="multilevel"/>
    <w:tmpl w:val="58820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346412E7"/>
    <w:multiLevelType w:val="hybridMultilevel"/>
    <w:tmpl w:val="20BC219C"/>
    <w:lvl w:ilvl="0" w:tplc="98383D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7CE7917"/>
    <w:multiLevelType w:val="hybridMultilevel"/>
    <w:tmpl w:val="97CC0B2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D730003"/>
    <w:multiLevelType w:val="multilevel"/>
    <w:tmpl w:val="4808C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" w15:restartNumberingAfterBreak="0">
    <w:nsid w:val="510904ED"/>
    <w:multiLevelType w:val="hybridMultilevel"/>
    <w:tmpl w:val="42FAFEC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55E44ADE"/>
    <w:multiLevelType w:val="multilevel"/>
    <w:tmpl w:val="D3A4E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0" w15:restartNumberingAfterBreak="0">
    <w:nsid w:val="57F2264E"/>
    <w:multiLevelType w:val="multilevel"/>
    <w:tmpl w:val="6D001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1" w15:restartNumberingAfterBreak="0">
    <w:nsid w:val="663437D8"/>
    <w:multiLevelType w:val="multilevel"/>
    <w:tmpl w:val="268AEBFA"/>
    <w:lvl w:ilvl="0">
      <w:start w:val="1"/>
      <w:numFmt w:val="bullet"/>
      <w:lvlText w:val=""/>
      <w:lvlJc w:val="left"/>
      <w:pPr>
        <w:tabs>
          <w:tab w:val="num" w:pos="-720"/>
        </w:tabs>
        <w:ind w:left="-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</w:abstractNum>
  <w:abstractNum w:abstractNumId="12" w15:restartNumberingAfterBreak="0">
    <w:nsid w:val="66AE755B"/>
    <w:multiLevelType w:val="multilevel"/>
    <w:tmpl w:val="001C6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3" w15:restartNumberingAfterBreak="0">
    <w:nsid w:val="675A33D6"/>
    <w:multiLevelType w:val="hybridMultilevel"/>
    <w:tmpl w:val="9D24ED0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4" w15:restartNumberingAfterBreak="0">
    <w:nsid w:val="699005D1"/>
    <w:multiLevelType w:val="hybridMultilevel"/>
    <w:tmpl w:val="C0C265B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5" w15:restartNumberingAfterBreak="0">
    <w:nsid w:val="69A11832"/>
    <w:multiLevelType w:val="hybridMultilevel"/>
    <w:tmpl w:val="C20A7FF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69BF189D"/>
    <w:multiLevelType w:val="multilevel"/>
    <w:tmpl w:val="C896A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1153183929">
    <w:abstractNumId w:val="8"/>
  </w:num>
  <w:num w:numId="2" w16cid:durableId="1038051175">
    <w:abstractNumId w:val="2"/>
  </w:num>
  <w:num w:numId="3" w16cid:durableId="1371806763">
    <w:abstractNumId w:val="4"/>
  </w:num>
  <w:num w:numId="4" w16cid:durableId="245500719">
    <w:abstractNumId w:val="16"/>
  </w:num>
  <w:num w:numId="5" w16cid:durableId="1123619656">
    <w:abstractNumId w:val="15"/>
  </w:num>
  <w:num w:numId="6" w16cid:durableId="163085275">
    <w:abstractNumId w:val="6"/>
  </w:num>
  <w:num w:numId="7" w16cid:durableId="1114865204">
    <w:abstractNumId w:val="0"/>
  </w:num>
  <w:num w:numId="8" w16cid:durableId="1081954144">
    <w:abstractNumId w:val="10"/>
  </w:num>
  <w:num w:numId="9" w16cid:durableId="1505825237">
    <w:abstractNumId w:val="7"/>
  </w:num>
  <w:num w:numId="10" w16cid:durableId="1181889792">
    <w:abstractNumId w:val="11"/>
  </w:num>
  <w:num w:numId="11" w16cid:durableId="1506287095">
    <w:abstractNumId w:val="3"/>
  </w:num>
  <w:num w:numId="12" w16cid:durableId="1024668268">
    <w:abstractNumId w:val="1"/>
  </w:num>
  <w:num w:numId="13" w16cid:durableId="122966547">
    <w:abstractNumId w:val="12"/>
  </w:num>
  <w:num w:numId="14" w16cid:durableId="1951858863">
    <w:abstractNumId w:val="9"/>
  </w:num>
  <w:num w:numId="15" w16cid:durableId="1165635209">
    <w:abstractNumId w:val="14"/>
  </w:num>
  <w:num w:numId="16" w16cid:durableId="1275093737">
    <w:abstractNumId w:val="5"/>
  </w:num>
  <w:num w:numId="17" w16cid:durableId="1934706121">
    <w:abstractNumId w:val="1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50B"/>
    <w:rsid w:val="00007AE1"/>
    <w:rsid w:val="0001267D"/>
    <w:rsid w:val="00027C6D"/>
    <w:rsid w:val="00051FEB"/>
    <w:rsid w:val="00064EFE"/>
    <w:rsid w:val="000661C7"/>
    <w:rsid w:val="0007229A"/>
    <w:rsid w:val="00072CA1"/>
    <w:rsid w:val="00073E24"/>
    <w:rsid w:val="000778D6"/>
    <w:rsid w:val="00091254"/>
    <w:rsid w:val="000A6D3F"/>
    <w:rsid w:val="000B0F4F"/>
    <w:rsid w:val="000E2597"/>
    <w:rsid w:val="000E6135"/>
    <w:rsid w:val="000F698D"/>
    <w:rsid w:val="00101E47"/>
    <w:rsid w:val="001074C8"/>
    <w:rsid w:val="001102EB"/>
    <w:rsid w:val="00122ABC"/>
    <w:rsid w:val="0015641B"/>
    <w:rsid w:val="00177188"/>
    <w:rsid w:val="001B763A"/>
    <w:rsid w:val="001B7EFF"/>
    <w:rsid w:val="001C5BF3"/>
    <w:rsid w:val="001D13C1"/>
    <w:rsid w:val="001D23BF"/>
    <w:rsid w:val="001F084A"/>
    <w:rsid w:val="001F09BE"/>
    <w:rsid w:val="001F4F94"/>
    <w:rsid w:val="002035D3"/>
    <w:rsid w:val="00203E08"/>
    <w:rsid w:val="002156BD"/>
    <w:rsid w:val="00221EB2"/>
    <w:rsid w:val="00236A0F"/>
    <w:rsid w:val="0024277C"/>
    <w:rsid w:val="00262829"/>
    <w:rsid w:val="00272B49"/>
    <w:rsid w:val="00277770"/>
    <w:rsid w:val="0028175E"/>
    <w:rsid w:val="00285EC2"/>
    <w:rsid w:val="002D705A"/>
    <w:rsid w:val="002E0FDC"/>
    <w:rsid w:val="002F4EC1"/>
    <w:rsid w:val="00311201"/>
    <w:rsid w:val="00316E63"/>
    <w:rsid w:val="003432B3"/>
    <w:rsid w:val="00343B3F"/>
    <w:rsid w:val="0037281B"/>
    <w:rsid w:val="003818BF"/>
    <w:rsid w:val="003902B0"/>
    <w:rsid w:val="0039150B"/>
    <w:rsid w:val="003929F7"/>
    <w:rsid w:val="003958B2"/>
    <w:rsid w:val="003A37D5"/>
    <w:rsid w:val="003D3DF8"/>
    <w:rsid w:val="003F0D9F"/>
    <w:rsid w:val="003F22B2"/>
    <w:rsid w:val="00403427"/>
    <w:rsid w:val="00406EC1"/>
    <w:rsid w:val="0044197A"/>
    <w:rsid w:val="00446F24"/>
    <w:rsid w:val="00453CA5"/>
    <w:rsid w:val="004604C6"/>
    <w:rsid w:val="00462A48"/>
    <w:rsid w:val="004648ED"/>
    <w:rsid w:val="004A3F22"/>
    <w:rsid w:val="004A5175"/>
    <w:rsid w:val="004E0673"/>
    <w:rsid w:val="00517CCA"/>
    <w:rsid w:val="00520012"/>
    <w:rsid w:val="00534F37"/>
    <w:rsid w:val="005562A3"/>
    <w:rsid w:val="00560E88"/>
    <w:rsid w:val="005700FA"/>
    <w:rsid w:val="00570832"/>
    <w:rsid w:val="00580387"/>
    <w:rsid w:val="005806BF"/>
    <w:rsid w:val="005A2501"/>
    <w:rsid w:val="005B37D7"/>
    <w:rsid w:val="005C4E84"/>
    <w:rsid w:val="005C7D99"/>
    <w:rsid w:val="005D5743"/>
    <w:rsid w:val="005E7F9C"/>
    <w:rsid w:val="00602566"/>
    <w:rsid w:val="00607D12"/>
    <w:rsid w:val="00622793"/>
    <w:rsid w:val="006414B3"/>
    <w:rsid w:val="006433CD"/>
    <w:rsid w:val="00644F30"/>
    <w:rsid w:val="00646B16"/>
    <w:rsid w:val="0065634F"/>
    <w:rsid w:val="0068059B"/>
    <w:rsid w:val="006869F2"/>
    <w:rsid w:val="00694259"/>
    <w:rsid w:val="006A04A6"/>
    <w:rsid w:val="006B21F8"/>
    <w:rsid w:val="006B5611"/>
    <w:rsid w:val="006C2056"/>
    <w:rsid w:val="006C2C12"/>
    <w:rsid w:val="006C3CBE"/>
    <w:rsid w:val="006D24A4"/>
    <w:rsid w:val="006D39D4"/>
    <w:rsid w:val="006E5910"/>
    <w:rsid w:val="00702742"/>
    <w:rsid w:val="00715CC2"/>
    <w:rsid w:val="007219AC"/>
    <w:rsid w:val="00760187"/>
    <w:rsid w:val="00764F1C"/>
    <w:rsid w:val="0077071E"/>
    <w:rsid w:val="00783040"/>
    <w:rsid w:val="00783C2D"/>
    <w:rsid w:val="0079294F"/>
    <w:rsid w:val="007A2DEC"/>
    <w:rsid w:val="007A7356"/>
    <w:rsid w:val="007A7E08"/>
    <w:rsid w:val="007C3BC7"/>
    <w:rsid w:val="007F631B"/>
    <w:rsid w:val="00801AB2"/>
    <w:rsid w:val="00811E93"/>
    <w:rsid w:val="00816B5D"/>
    <w:rsid w:val="0083035B"/>
    <w:rsid w:val="008305C3"/>
    <w:rsid w:val="0083279D"/>
    <w:rsid w:val="00845050"/>
    <w:rsid w:val="00855C6A"/>
    <w:rsid w:val="00873349"/>
    <w:rsid w:val="0088746F"/>
    <w:rsid w:val="00897AC2"/>
    <w:rsid w:val="008B6CB0"/>
    <w:rsid w:val="008D3C14"/>
    <w:rsid w:val="008E3429"/>
    <w:rsid w:val="008F7423"/>
    <w:rsid w:val="0092711A"/>
    <w:rsid w:val="00952287"/>
    <w:rsid w:val="009573DA"/>
    <w:rsid w:val="00965789"/>
    <w:rsid w:val="009739AA"/>
    <w:rsid w:val="0097583D"/>
    <w:rsid w:val="009A45EC"/>
    <w:rsid w:val="009A462E"/>
    <w:rsid w:val="009B0FED"/>
    <w:rsid w:val="009B1A58"/>
    <w:rsid w:val="009B1D6B"/>
    <w:rsid w:val="009B575A"/>
    <w:rsid w:val="009B70C9"/>
    <w:rsid w:val="009C0B34"/>
    <w:rsid w:val="009D36FD"/>
    <w:rsid w:val="009F7860"/>
    <w:rsid w:val="00A05CEB"/>
    <w:rsid w:val="00A143AF"/>
    <w:rsid w:val="00A23D06"/>
    <w:rsid w:val="00A2744F"/>
    <w:rsid w:val="00A340AC"/>
    <w:rsid w:val="00A35445"/>
    <w:rsid w:val="00A453A7"/>
    <w:rsid w:val="00A4765E"/>
    <w:rsid w:val="00A50055"/>
    <w:rsid w:val="00A628EF"/>
    <w:rsid w:val="00A65B62"/>
    <w:rsid w:val="00A77280"/>
    <w:rsid w:val="00AB6251"/>
    <w:rsid w:val="00AC4DF7"/>
    <w:rsid w:val="00AD7CA3"/>
    <w:rsid w:val="00B114B9"/>
    <w:rsid w:val="00B42111"/>
    <w:rsid w:val="00B46AC5"/>
    <w:rsid w:val="00B60BFD"/>
    <w:rsid w:val="00B766F0"/>
    <w:rsid w:val="00B9279D"/>
    <w:rsid w:val="00BA7CD8"/>
    <w:rsid w:val="00BB7CFD"/>
    <w:rsid w:val="00BC0361"/>
    <w:rsid w:val="00BC6B00"/>
    <w:rsid w:val="00BF0B45"/>
    <w:rsid w:val="00C03C98"/>
    <w:rsid w:val="00C1432D"/>
    <w:rsid w:val="00C15735"/>
    <w:rsid w:val="00C16165"/>
    <w:rsid w:val="00C267B8"/>
    <w:rsid w:val="00C31728"/>
    <w:rsid w:val="00C32F7E"/>
    <w:rsid w:val="00C44FC7"/>
    <w:rsid w:val="00C54099"/>
    <w:rsid w:val="00C719B2"/>
    <w:rsid w:val="00C77A1F"/>
    <w:rsid w:val="00C77DA9"/>
    <w:rsid w:val="00C9028D"/>
    <w:rsid w:val="00C9115C"/>
    <w:rsid w:val="00CC59D0"/>
    <w:rsid w:val="00CC740D"/>
    <w:rsid w:val="00CF113A"/>
    <w:rsid w:val="00CF6BB5"/>
    <w:rsid w:val="00D3106E"/>
    <w:rsid w:val="00D314A0"/>
    <w:rsid w:val="00D41C87"/>
    <w:rsid w:val="00D430E7"/>
    <w:rsid w:val="00D540F9"/>
    <w:rsid w:val="00D575D6"/>
    <w:rsid w:val="00D75907"/>
    <w:rsid w:val="00D97F80"/>
    <w:rsid w:val="00DA4899"/>
    <w:rsid w:val="00DC24CF"/>
    <w:rsid w:val="00DD1EFE"/>
    <w:rsid w:val="00DE30AF"/>
    <w:rsid w:val="00DF1804"/>
    <w:rsid w:val="00DF2865"/>
    <w:rsid w:val="00E0307C"/>
    <w:rsid w:val="00E54535"/>
    <w:rsid w:val="00E5711D"/>
    <w:rsid w:val="00E908B5"/>
    <w:rsid w:val="00E926B4"/>
    <w:rsid w:val="00EA5A94"/>
    <w:rsid w:val="00ED064E"/>
    <w:rsid w:val="00ED7CBC"/>
    <w:rsid w:val="00EE3E67"/>
    <w:rsid w:val="00EF6DF3"/>
    <w:rsid w:val="00F047B7"/>
    <w:rsid w:val="00F10E84"/>
    <w:rsid w:val="00F16A9C"/>
    <w:rsid w:val="00F200CA"/>
    <w:rsid w:val="00F3174A"/>
    <w:rsid w:val="00F36026"/>
    <w:rsid w:val="00F6108E"/>
    <w:rsid w:val="00FA033A"/>
    <w:rsid w:val="00FA381C"/>
    <w:rsid w:val="00FB0BFD"/>
    <w:rsid w:val="00FB262B"/>
    <w:rsid w:val="00FC774C"/>
    <w:rsid w:val="00FE3ED7"/>
    <w:rsid w:val="00FF30D8"/>
    <w:rsid w:val="01F47D34"/>
    <w:rsid w:val="02DE39BA"/>
    <w:rsid w:val="054D6F33"/>
    <w:rsid w:val="078591CF"/>
    <w:rsid w:val="07F48464"/>
    <w:rsid w:val="08F1D3E1"/>
    <w:rsid w:val="09FE399C"/>
    <w:rsid w:val="0B0989A7"/>
    <w:rsid w:val="0B16E516"/>
    <w:rsid w:val="0BEBA0F1"/>
    <w:rsid w:val="0D8E5FAD"/>
    <w:rsid w:val="0E9FECBD"/>
    <w:rsid w:val="0F9CD444"/>
    <w:rsid w:val="10052698"/>
    <w:rsid w:val="11AEA66C"/>
    <w:rsid w:val="1383A1B3"/>
    <w:rsid w:val="16F5D401"/>
    <w:rsid w:val="17C1511E"/>
    <w:rsid w:val="19396030"/>
    <w:rsid w:val="19ED9D42"/>
    <w:rsid w:val="1D1767DB"/>
    <w:rsid w:val="1E41B113"/>
    <w:rsid w:val="1EB040ED"/>
    <w:rsid w:val="204520E2"/>
    <w:rsid w:val="2067C6D5"/>
    <w:rsid w:val="218D8204"/>
    <w:rsid w:val="22116D09"/>
    <w:rsid w:val="2230116E"/>
    <w:rsid w:val="23B875A9"/>
    <w:rsid w:val="23C3F665"/>
    <w:rsid w:val="247F945F"/>
    <w:rsid w:val="251CD7A8"/>
    <w:rsid w:val="25AE9B0A"/>
    <w:rsid w:val="26A239A0"/>
    <w:rsid w:val="290DC05D"/>
    <w:rsid w:val="29B61CFC"/>
    <w:rsid w:val="2A165C32"/>
    <w:rsid w:val="2A6CD55D"/>
    <w:rsid w:val="2A896184"/>
    <w:rsid w:val="2C28BEB5"/>
    <w:rsid w:val="2C43E9E8"/>
    <w:rsid w:val="2C5E5C21"/>
    <w:rsid w:val="2DEE8E7C"/>
    <w:rsid w:val="2E76945F"/>
    <w:rsid w:val="30BED38C"/>
    <w:rsid w:val="30C2A474"/>
    <w:rsid w:val="3135CB54"/>
    <w:rsid w:val="3259623E"/>
    <w:rsid w:val="335AE4C3"/>
    <w:rsid w:val="35249E35"/>
    <w:rsid w:val="35F3398A"/>
    <w:rsid w:val="35F39769"/>
    <w:rsid w:val="35F62FF0"/>
    <w:rsid w:val="3753A5A4"/>
    <w:rsid w:val="386BF4FC"/>
    <w:rsid w:val="39B3C61F"/>
    <w:rsid w:val="3A1D93FA"/>
    <w:rsid w:val="3CF49EEF"/>
    <w:rsid w:val="3D716DDE"/>
    <w:rsid w:val="3D74B7F9"/>
    <w:rsid w:val="3E980038"/>
    <w:rsid w:val="4134241A"/>
    <w:rsid w:val="437563DE"/>
    <w:rsid w:val="457DE82A"/>
    <w:rsid w:val="46C18E4B"/>
    <w:rsid w:val="47346A71"/>
    <w:rsid w:val="4776CD0E"/>
    <w:rsid w:val="4919798A"/>
    <w:rsid w:val="4A287034"/>
    <w:rsid w:val="4AE5A423"/>
    <w:rsid w:val="4B9C9F29"/>
    <w:rsid w:val="4C037AA5"/>
    <w:rsid w:val="4C224049"/>
    <w:rsid w:val="4C7295C6"/>
    <w:rsid w:val="4DB4FD3D"/>
    <w:rsid w:val="4F35DDCD"/>
    <w:rsid w:val="56A14A92"/>
    <w:rsid w:val="56A4B7F6"/>
    <w:rsid w:val="56F3D967"/>
    <w:rsid w:val="580F2629"/>
    <w:rsid w:val="596DACD7"/>
    <w:rsid w:val="5A02E3B2"/>
    <w:rsid w:val="5BD4499E"/>
    <w:rsid w:val="5C93072E"/>
    <w:rsid w:val="5D689F42"/>
    <w:rsid w:val="5FB255BB"/>
    <w:rsid w:val="610696AE"/>
    <w:rsid w:val="62264D3F"/>
    <w:rsid w:val="626D471B"/>
    <w:rsid w:val="64E6BAD8"/>
    <w:rsid w:val="677AFC0C"/>
    <w:rsid w:val="677B815F"/>
    <w:rsid w:val="67A98FBD"/>
    <w:rsid w:val="694B2BF7"/>
    <w:rsid w:val="696BCEDC"/>
    <w:rsid w:val="696FEEAC"/>
    <w:rsid w:val="6A5803C9"/>
    <w:rsid w:val="6A6228DC"/>
    <w:rsid w:val="6B67C680"/>
    <w:rsid w:val="6DD40402"/>
    <w:rsid w:val="6E234D79"/>
    <w:rsid w:val="6E4E9F8D"/>
    <w:rsid w:val="6EB11FD5"/>
    <w:rsid w:val="6F14594B"/>
    <w:rsid w:val="7078ADF2"/>
    <w:rsid w:val="72328F38"/>
    <w:rsid w:val="72BDA764"/>
    <w:rsid w:val="72CCEAC3"/>
    <w:rsid w:val="73777723"/>
    <w:rsid w:val="73BB5A7E"/>
    <w:rsid w:val="742C482B"/>
    <w:rsid w:val="747D7EE7"/>
    <w:rsid w:val="7533DBE4"/>
    <w:rsid w:val="797D75BD"/>
    <w:rsid w:val="7AA61AE4"/>
    <w:rsid w:val="7BAC6AB5"/>
    <w:rsid w:val="7BC13E4D"/>
    <w:rsid w:val="7CD52FC5"/>
    <w:rsid w:val="7F20C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752990"/>
  <w15:chartTrackingRefBased/>
  <w15:docId w15:val="{2CE0A01C-70E0-4E7F-88C9-6D0293BB537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40F9"/>
    <w:pPr>
      <w:ind w:left="720"/>
      <w:contextualSpacing/>
    </w:pPr>
  </w:style>
  <w:style w:type="paragraph" w:styleId="paragraph" w:customStyle="1">
    <w:name w:val="paragraph"/>
    <w:basedOn w:val="Normal"/>
    <w:rsid w:val="00A7728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normaltextrun" w:customStyle="1">
    <w:name w:val="normaltextrun"/>
    <w:basedOn w:val="DefaultParagraphFont"/>
    <w:rsid w:val="00A77280"/>
  </w:style>
  <w:style w:type="character" w:styleId="eop" w:customStyle="1">
    <w:name w:val="eop"/>
    <w:basedOn w:val="DefaultParagraphFont"/>
    <w:rsid w:val="00A77280"/>
  </w:style>
  <w:style w:type="paragraph" w:styleId="BalloonText">
    <w:name w:val="Balloon Text"/>
    <w:basedOn w:val="Normal"/>
    <w:link w:val="BalloonTextChar"/>
    <w:uiPriority w:val="99"/>
    <w:semiHidden/>
    <w:unhideWhenUsed/>
    <w:rsid w:val="003D3D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3D3DF8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6414B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9B70C9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9B70C9"/>
  </w:style>
  <w:style w:type="paragraph" w:styleId="Footer">
    <w:name w:val="footer"/>
    <w:basedOn w:val="Normal"/>
    <w:link w:val="FooterChar"/>
    <w:uiPriority w:val="99"/>
    <w:unhideWhenUsed/>
    <w:rsid w:val="009B70C9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9B70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5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57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8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0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07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0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764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9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6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65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34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5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996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0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8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06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58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71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77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77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90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97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90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8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04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68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18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0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30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035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18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7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CCA0AC7E47F144A80C79A159ECB6A0" ma:contentTypeVersion="6" ma:contentTypeDescription="Create a new document." ma:contentTypeScope="" ma:versionID="c0a945c9dd360cf1920ca49d95c760c9">
  <xsd:schema xmlns:xsd="http://www.w3.org/2001/XMLSchema" xmlns:xs="http://www.w3.org/2001/XMLSchema" xmlns:p="http://schemas.microsoft.com/office/2006/metadata/properties" xmlns:ns2="a41a3ced-2ad0-4fef-89f3-d5f1aa274d91" xmlns:ns3="a39da03c-fd04-4a56-86b0-0a40694595bd" targetNamespace="http://schemas.microsoft.com/office/2006/metadata/properties" ma:root="true" ma:fieldsID="9c4f7706bfd35187e4d61b8bfb75867e" ns2:_="" ns3:_="">
    <xsd:import namespace="a41a3ced-2ad0-4fef-89f3-d5f1aa274d91"/>
    <xsd:import namespace="a39da03c-fd04-4a56-86b0-0a40694595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1a3ced-2ad0-4fef-89f3-d5f1aa274d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9da03c-fd04-4a56-86b0-0a40694595b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CCC6011-3837-43FC-A660-AD94F8C8B77C}"/>
</file>

<file path=customXml/itemProps2.xml><?xml version="1.0" encoding="utf-8"?>
<ds:datastoreItem xmlns:ds="http://schemas.openxmlformats.org/officeDocument/2006/customXml" ds:itemID="{2951B9AE-6535-4ED0-9523-63868F782B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6C76C0-F75B-4041-B424-B4B3F6FB89F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AB62C13-6A9B-4E43-A668-D768F7A256F0}">
  <ds:schemaRefs>
    <ds:schemaRef ds:uri="http://schemas.microsoft.com/office/2006/metadata/properties"/>
    <ds:schemaRef ds:uri="http://schemas.microsoft.com/office/infopath/2007/PartnerControls"/>
    <ds:schemaRef ds:uri="c6635305-bffc-4bbe-b38a-f565f7aa7619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Emma Athersmith</dc:creator>
  <keywords/>
  <dc:description/>
  <lastModifiedBy>Claire Mason</lastModifiedBy>
  <revision>144</revision>
  <lastPrinted>2023-04-18T15:21:00.0000000Z</lastPrinted>
  <dcterms:created xsi:type="dcterms:W3CDTF">2023-09-24T13:52:00.0000000Z</dcterms:created>
  <dcterms:modified xsi:type="dcterms:W3CDTF">2025-04-01T10:15:06.0126519Z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0x010100A2CCA0AC7E47F144A80C79A159ECB6A0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</Properties>
</file>